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516" w:rsidRPr="00DF4C87" w:rsidRDefault="00211516" w:rsidP="00211516">
      <w:pPr>
        <w:rPr>
          <w:rFonts w:ascii="Arial" w:hAnsi="Arial"/>
          <w:b/>
          <w:color w:val="8D639E"/>
          <w:lang w:val="fr-FR"/>
        </w:rPr>
      </w:pPr>
      <w:r w:rsidRPr="00DF4C87">
        <w:rPr>
          <w:rFonts w:ascii="Arial" w:hAnsi="Arial"/>
          <w:b/>
          <w:color w:val="8D639E"/>
          <w:lang w:val="fr-FR"/>
        </w:rPr>
        <w:t xml:space="preserve">Votre plan de cours </w:t>
      </w:r>
    </w:p>
    <w:p w:rsidR="00211516" w:rsidRPr="00DF4C87" w:rsidRDefault="00211516" w:rsidP="00211516">
      <w:pPr>
        <w:rPr>
          <w:rFonts w:ascii="Arial" w:hAnsi="Arial"/>
          <w:color w:val="121212"/>
          <w:lang w:val="fr-FR"/>
        </w:rPr>
      </w:pPr>
      <w:r w:rsidRPr="00DF4C87">
        <w:rPr>
          <w:rFonts w:ascii="Arial" w:hAnsi="Arial"/>
          <w:color w:val="121212"/>
          <w:lang w:val="fr-FR"/>
        </w:rPr>
        <w:t>Initiation au Théâtre. Professeur: Elisabeth V. Moyse. Groupe cible: Etudiants de la première et la deuxième année de la section Théâtre de l"ENARTS. Durée: 5 mois. /  15seances</w:t>
      </w:r>
    </w:p>
    <w:p w:rsidR="00211516" w:rsidRPr="00DF4C87" w:rsidRDefault="00211516" w:rsidP="00211516">
      <w:pPr>
        <w:rPr>
          <w:rFonts w:ascii="Arial" w:hAnsi="Arial"/>
          <w:b/>
          <w:color w:val="121212"/>
          <w:lang w:val="fr-FR"/>
        </w:rPr>
      </w:pPr>
    </w:p>
    <w:p w:rsidR="00211516" w:rsidRPr="00DF4C87" w:rsidRDefault="00211516" w:rsidP="00211516">
      <w:pPr>
        <w:rPr>
          <w:rFonts w:ascii="Arial" w:hAnsi="Arial"/>
          <w:b/>
          <w:color w:val="121212"/>
          <w:lang w:val="fr-FR"/>
        </w:rPr>
      </w:pPr>
      <w:r w:rsidRPr="00DF4C87">
        <w:rPr>
          <w:rFonts w:ascii="Arial" w:hAnsi="Arial"/>
          <w:b/>
          <w:color w:val="121212"/>
          <w:lang w:val="fr-FR"/>
        </w:rPr>
        <w:t xml:space="preserve">Informations Générales du Cours </w:t>
      </w:r>
    </w:p>
    <w:p w:rsidR="00211516" w:rsidRPr="00DF4C87" w:rsidRDefault="00211516" w:rsidP="00211516">
      <w:pPr>
        <w:rPr>
          <w:rFonts w:ascii="Arial" w:hAnsi="Arial"/>
          <w:b/>
          <w:color w:val="121212"/>
          <w:lang w:val="fr-FR"/>
        </w:rPr>
      </w:pPr>
    </w:p>
    <w:p w:rsidR="00211516" w:rsidRPr="00DF4C87" w:rsidRDefault="00211516" w:rsidP="00211516">
      <w:pPr>
        <w:rPr>
          <w:rFonts w:ascii="Arial" w:hAnsi="Arial"/>
          <w:color w:val="121212"/>
          <w:lang w:val="fr-FR"/>
        </w:rPr>
      </w:pPr>
      <w:r w:rsidRPr="00DF4C87">
        <w:rPr>
          <w:rFonts w:ascii="Arial" w:hAnsi="Arial"/>
          <w:color w:val="121212"/>
          <w:lang w:val="fr-FR"/>
        </w:rPr>
        <w:t xml:space="preserve">Professeur: Elisabeth V. Moyse </w:t>
      </w:r>
    </w:p>
    <w:p w:rsidR="00211516" w:rsidRPr="00DF4C87" w:rsidRDefault="00211516" w:rsidP="00211516">
      <w:pPr>
        <w:rPr>
          <w:rFonts w:ascii="Arial" w:hAnsi="Arial"/>
          <w:color w:val="121212"/>
          <w:lang w:val="fr-FR"/>
        </w:rPr>
      </w:pPr>
      <w:r w:rsidRPr="00DF4C87">
        <w:rPr>
          <w:rFonts w:ascii="Arial" w:hAnsi="Arial"/>
          <w:color w:val="121212"/>
          <w:lang w:val="fr-FR"/>
        </w:rPr>
        <w:t xml:space="preserve">Groupe cible: Étudiants de 1ère et 2ème année de la section Théâtre </w:t>
      </w:r>
    </w:p>
    <w:p w:rsidR="00211516" w:rsidRPr="00DF4C87" w:rsidRDefault="00211516" w:rsidP="00211516">
      <w:pPr>
        <w:rPr>
          <w:rFonts w:ascii="Arial" w:hAnsi="Arial"/>
          <w:color w:val="121212"/>
          <w:lang w:val="fr-FR"/>
        </w:rPr>
      </w:pPr>
      <w:r w:rsidRPr="00DF4C87">
        <w:rPr>
          <w:rFonts w:ascii="Arial" w:hAnsi="Arial"/>
          <w:color w:val="121212"/>
          <w:lang w:val="fr-FR"/>
        </w:rPr>
        <w:t xml:space="preserve">Durée du cours: 5 mois (15- séances) </w:t>
      </w:r>
    </w:p>
    <w:p w:rsidR="00211516" w:rsidRPr="00DF4C87" w:rsidRDefault="00211516" w:rsidP="00211516">
      <w:pPr>
        <w:rPr>
          <w:rFonts w:ascii="Arial" w:hAnsi="Arial"/>
          <w:color w:val="121212"/>
          <w:lang w:val="fr-FR"/>
        </w:rPr>
      </w:pPr>
      <w:r w:rsidRPr="00DF4C87">
        <w:rPr>
          <w:rFonts w:ascii="Arial" w:hAnsi="Arial"/>
          <w:color w:val="121212"/>
          <w:lang w:val="fr-FR"/>
        </w:rPr>
        <w:t xml:space="preserve">Modalité: Enseignement à distance (cours en ligne) </w:t>
      </w:r>
    </w:p>
    <w:p w:rsidR="00211516" w:rsidRPr="00DF4C87" w:rsidRDefault="00211516" w:rsidP="00211516">
      <w:pPr>
        <w:rPr>
          <w:rFonts w:ascii="Arial" w:hAnsi="Arial"/>
          <w:color w:val="121212"/>
          <w:lang w:val="fr-FR"/>
        </w:rPr>
      </w:pPr>
      <w:r w:rsidRPr="00DF4C87">
        <w:rPr>
          <w:rFonts w:ascii="Arial" w:hAnsi="Arial"/>
          <w:color w:val="121212"/>
          <w:lang w:val="fr-FR"/>
        </w:rPr>
        <w:t xml:space="preserve">Niveau: Initiation au Théâtre </w:t>
      </w:r>
    </w:p>
    <w:p w:rsidR="00211516" w:rsidRPr="00DF4C87" w:rsidRDefault="00211516" w:rsidP="00211516">
      <w:pPr>
        <w:rPr>
          <w:rFonts w:ascii="Arial" w:hAnsi="Arial"/>
          <w:color w:val="121212"/>
          <w:lang w:val="fr-FR"/>
        </w:rPr>
      </w:pPr>
    </w:p>
    <w:p w:rsidR="00211516" w:rsidRPr="00DF4C87" w:rsidRDefault="00211516" w:rsidP="00211516">
      <w:pPr>
        <w:rPr>
          <w:rFonts w:ascii="Arial" w:hAnsi="Arial"/>
          <w:b/>
          <w:color w:val="121212"/>
          <w:lang w:val="fr-FR"/>
        </w:rPr>
      </w:pPr>
      <w:r w:rsidRPr="00DF4C87">
        <w:rPr>
          <w:rFonts w:ascii="Arial" w:hAnsi="Arial"/>
          <w:b/>
          <w:color w:val="121212"/>
          <w:lang w:val="fr-FR"/>
        </w:rPr>
        <w:t>Objectifs Pédagogiques</w:t>
      </w:r>
    </w:p>
    <w:p w:rsidR="00211516" w:rsidRPr="00DF4C87" w:rsidRDefault="00211516" w:rsidP="00211516">
      <w:pPr>
        <w:rPr>
          <w:rFonts w:ascii="Arial" w:hAnsi="Arial"/>
          <w:b/>
          <w:color w:val="121212"/>
          <w:lang w:val="fr-FR"/>
        </w:rPr>
      </w:pPr>
    </w:p>
    <w:p w:rsidR="00211516" w:rsidRPr="00DF4C87" w:rsidRDefault="00211516" w:rsidP="00211516">
      <w:pPr>
        <w:rPr>
          <w:rFonts w:ascii="Arial" w:hAnsi="Arial"/>
          <w:color w:val="121212"/>
          <w:lang w:val="fr-FR"/>
        </w:rPr>
      </w:pPr>
      <w:r w:rsidRPr="00DF4C87">
        <w:rPr>
          <w:rFonts w:ascii="Arial" w:hAnsi="Arial"/>
          <w:color w:val="121212"/>
          <w:lang w:val="fr-FR"/>
        </w:rPr>
        <w:t xml:space="preserve">1. Comprendre les bases fondamentales de l'art théâtral </w:t>
      </w:r>
    </w:p>
    <w:p w:rsidR="00211516" w:rsidRPr="00DF4C87" w:rsidRDefault="00211516" w:rsidP="00211516">
      <w:pPr>
        <w:rPr>
          <w:rFonts w:ascii="Arial" w:hAnsi="Arial"/>
          <w:color w:val="121212"/>
          <w:lang w:val="fr-FR"/>
        </w:rPr>
      </w:pPr>
      <w:r w:rsidRPr="00DF4C87">
        <w:rPr>
          <w:rFonts w:ascii="Arial" w:hAnsi="Arial"/>
          <w:color w:val="121212"/>
          <w:lang w:val="fr-FR"/>
        </w:rPr>
        <w:t xml:space="preserve">2. Développer des compétences en expression corporelle et vocale </w:t>
      </w:r>
    </w:p>
    <w:p w:rsidR="00211516" w:rsidRPr="00DF4C87" w:rsidRDefault="00211516" w:rsidP="00211516">
      <w:pPr>
        <w:rPr>
          <w:rFonts w:ascii="Arial" w:hAnsi="Arial"/>
          <w:color w:val="121212"/>
          <w:lang w:val="fr-FR"/>
        </w:rPr>
      </w:pPr>
      <w:r w:rsidRPr="00DF4C87">
        <w:rPr>
          <w:rFonts w:ascii="Arial" w:hAnsi="Arial"/>
          <w:color w:val="121212"/>
          <w:lang w:val="fr-FR"/>
        </w:rPr>
        <w:t xml:space="preserve">3. Analyser et interpréter des textes dramatiques </w:t>
      </w:r>
    </w:p>
    <w:p w:rsidR="00211516" w:rsidRPr="00DF4C87" w:rsidRDefault="00211516" w:rsidP="00211516">
      <w:pPr>
        <w:rPr>
          <w:rFonts w:ascii="Arial" w:hAnsi="Arial"/>
          <w:color w:val="121212"/>
          <w:lang w:val="fr-FR"/>
        </w:rPr>
      </w:pPr>
      <w:r w:rsidRPr="00DF4C87">
        <w:rPr>
          <w:rFonts w:ascii="Arial" w:hAnsi="Arial"/>
          <w:color w:val="121212"/>
          <w:lang w:val="fr-FR"/>
        </w:rPr>
        <w:t xml:space="preserve">4  Acquérir des techniques de jeu et d'improvisation </w:t>
      </w:r>
    </w:p>
    <w:p w:rsidR="00211516" w:rsidRPr="00211516" w:rsidRDefault="00211516" w:rsidP="00211516">
      <w:pPr>
        <w:rPr>
          <w:rFonts w:ascii="Arial" w:hAnsi="Arial"/>
          <w:color w:val="121212"/>
          <w:lang w:val="fr-FR"/>
        </w:rPr>
      </w:pPr>
      <w:r w:rsidRPr="00211516">
        <w:rPr>
          <w:rFonts w:ascii="Arial" w:hAnsi="Arial"/>
          <w:color w:val="121212"/>
          <w:lang w:val="fr-FR"/>
        </w:rPr>
        <w:t>5.  Développer la confiance en soi et la créativité sur scène</w:t>
      </w:r>
    </w:p>
    <w:p w:rsidR="00211516" w:rsidRPr="00211516" w:rsidRDefault="00211516" w:rsidP="00211516">
      <w:pPr>
        <w:rPr>
          <w:rFonts w:ascii="Arial" w:hAnsi="Arial"/>
          <w:color w:val="121212"/>
          <w:lang w:val="fr-FR"/>
        </w:rPr>
      </w:pPr>
      <w:r w:rsidRPr="00211516">
        <w:rPr>
          <w:rFonts w:ascii="Arial" w:hAnsi="Arial"/>
          <w:color w:val="121212"/>
          <w:lang w:val="fr-FR"/>
        </w:rPr>
        <w:t>6.  Final</w:t>
      </w:r>
    </w:p>
    <w:p w:rsidR="00211516" w:rsidRPr="00211516" w:rsidRDefault="00211516" w:rsidP="00211516">
      <w:pPr>
        <w:rPr>
          <w:rFonts w:ascii="Arial" w:hAnsi="Arial"/>
          <w:color w:val="121212"/>
          <w:lang w:val="fr-FR"/>
        </w:rPr>
      </w:pPr>
    </w:p>
    <w:p w:rsidR="00211516" w:rsidRPr="00DF4C87" w:rsidRDefault="00211516" w:rsidP="00211516">
      <w:pPr>
        <w:rPr>
          <w:rFonts w:ascii="Arial" w:hAnsi="Arial"/>
          <w:b/>
          <w:color w:val="121212"/>
          <w:lang w:val="fr-FR"/>
        </w:rPr>
      </w:pPr>
      <w:r w:rsidRPr="00DF4C87">
        <w:rPr>
          <w:rFonts w:ascii="Arial" w:hAnsi="Arial"/>
          <w:b/>
          <w:color w:val="121212"/>
          <w:lang w:val="fr-FR"/>
        </w:rPr>
        <w:t xml:space="preserve">Structure du Cours </w:t>
      </w:r>
    </w:p>
    <w:p w:rsidR="00211516" w:rsidRPr="00DF4C87" w:rsidRDefault="00211516" w:rsidP="00211516">
      <w:pPr>
        <w:rPr>
          <w:rFonts w:ascii="Arial" w:hAnsi="Arial"/>
          <w:b/>
          <w:color w:val="121212"/>
          <w:lang w:val="fr-FR"/>
        </w:rPr>
      </w:pPr>
    </w:p>
    <w:p w:rsidR="00211516" w:rsidRPr="00DF4C87" w:rsidRDefault="00211516" w:rsidP="00211516">
      <w:pPr>
        <w:rPr>
          <w:rFonts w:ascii="Arial" w:hAnsi="Arial"/>
          <w:color w:val="121212"/>
          <w:lang w:val="fr-FR"/>
        </w:rPr>
      </w:pPr>
      <w:r w:rsidRPr="00DF4C87">
        <w:rPr>
          <w:rFonts w:ascii="Arial" w:hAnsi="Arial"/>
          <w:color w:val="121212"/>
          <w:lang w:val="fr-FR"/>
        </w:rPr>
        <w:t xml:space="preserve">Le cours sera divisé en modules thématiques: </w:t>
      </w:r>
    </w:p>
    <w:p w:rsidR="00211516" w:rsidRPr="00DF4C87" w:rsidRDefault="00211516" w:rsidP="00211516">
      <w:pPr>
        <w:rPr>
          <w:rFonts w:ascii="Arial" w:hAnsi="Arial"/>
          <w:color w:val="121212"/>
          <w:lang w:val="fr-FR"/>
        </w:rPr>
      </w:pPr>
      <w:r w:rsidRPr="00DF4C87">
        <w:rPr>
          <w:rFonts w:ascii="Arial" w:hAnsi="Arial"/>
          <w:color w:val="121212"/>
          <w:lang w:val="fr-FR"/>
        </w:rPr>
        <w:t xml:space="preserve">1. Introduction au théâtre (2 séances) </w:t>
      </w:r>
    </w:p>
    <w:p w:rsidR="00211516" w:rsidRPr="00DF4C87" w:rsidRDefault="00211516" w:rsidP="00211516">
      <w:pPr>
        <w:rPr>
          <w:rFonts w:ascii="Arial" w:hAnsi="Arial"/>
          <w:color w:val="121212"/>
          <w:lang w:val="fr-FR"/>
        </w:rPr>
      </w:pPr>
      <w:r w:rsidRPr="00DF4C87">
        <w:rPr>
          <w:rFonts w:ascii="Arial" w:hAnsi="Arial"/>
          <w:color w:val="121212"/>
          <w:lang w:val="fr-FR"/>
        </w:rPr>
        <w:t xml:space="preserve">2. Expression corporelle et vocale1séance) </w:t>
      </w:r>
    </w:p>
    <w:p w:rsidR="00211516" w:rsidRPr="00DF4C87" w:rsidRDefault="00211516" w:rsidP="00211516">
      <w:pPr>
        <w:rPr>
          <w:rFonts w:ascii="Arial" w:hAnsi="Arial"/>
          <w:color w:val="121212"/>
          <w:lang w:val="fr-FR"/>
        </w:rPr>
      </w:pPr>
      <w:r w:rsidRPr="00DF4C87">
        <w:rPr>
          <w:rFonts w:ascii="Arial" w:hAnsi="Arial"/>
          <w:color w:val="121212"/>
          <w:lang w:val="fr-FR"/>
        </w:rPr>
        <w:t>3. Analyse de textes dramatiques (2-3 séances)</w:t>
      </w:r>
    </w:p>
    <w:p w:rsidR="00211516" w:rsidRPr="00DF4C87" w:rsidRDefault="00211516" w:rsidP="00211516">
      <w:pPr>
        <w:rPr>
          <w:rFonts w:ascii="Arial" w:hAnsi="Arial"/>
          <w:color w:val="121212"/>
          <w:lang w:val="fr-FR"/>
        </w:rPr>
      </w:pPr>
      <w:r w:rsidRPr="00DF4C87">
        <w:rPr>
          <w:rFonts w:ascii="Arial" w:hAnsi="Arial"/>
          <w:color w:val="121212"/>
          <w:lang w:val="fr-FR"/>
        </w:rPr>
        <w:t>4. Improvisation et création (2-3 séances)</w:t>
      </w:r>
    </w:p>
    <w:p w:rsidR="00211516" w:rsidRPr="00DF4C87" w:rsidRDefault="00211516" w:rsidP="00211516">
      <w:pPr>
        <w:rPr>
          <w:rFonts w:ascii="Arial" w:hAnsi="Arial"/>
          <w:color w:val="121212"/>
          <w:lang w:val="fr-FR"/>
        </w:rPr>
      </w:pPr>
      <w:r w:rsidRPr="00DF4C87">
        <w:rPr>
          <w:rFonts w:ascii="Arial" w:hAnsi="Arial"/>
          <w:color w:val="121212"/>
          <w:lang w:val="fr-FR"/>
        </w:rPr>
        <w:t xml:space="preserve">5. Techniques de base de l'acteur (2 séances)  </w:t>
      </w:r>
    </w:p>
    <w:p w:rsidR="00211516" w:rsidRPr="00DF4C87" w:rsidRDefault="00211516" w:rsidP="00211516">
      <w:pPr>
        <w:rPr>
          <w:rFonts w:ascii="Arial" w:hAnsi="Arial"/>
          <w:color w:val="121212"/>
          <w:lang w:val="fr-FR"/>
        </w:rPr>
      </w:pPr>
      <w:r w:rsidRPr="00DF4C87">
        <w:rPr>
          <w:rFonts w:ascii="Arial" w:hAnsi="Arial"/>
          <w:color w:val="121212"/>
          <w:lang w:val="fr-FR"/>
        </w:rPr>
        <w:t xml:space="preserve">6. Projet final de mise en scène (2-3 séances) </w:t>
      </w:r>
    </w:p>
    <w:p w:rsidR="00211516" w:rsidRPr="00DF4C87" w:rsidRDefault="00211516" w:rsidP="00211516">
      <w:pPr>
        <w:rPr>
          <w:rFonts w:ascii="Arial" w:hAnsi="Arial"/>
          <w:color w:val="121212"/>
          <w:lang w:val="fr-FR"/>
        </w:rPr>
      </w:pPr>
    </w:p>
    <w:p w:rsidR="00211516" w:rsidRPr="00DF4C87" w:rsidRDefault="00211516" w:rsidP="00211516">
      <w:pPr>
        <w:rPr>
          <w:rFonts w:ascii="Arial" w:hAnsi="Arial"/>
          <w:b/>
          <w:color w:val="121212"/>
          <w:lang w:val="fr-FR"/>
        </w:rPr>
      </w:pPr>
      <w:r w:rsidRPr="00DF4C87">
        <w:rPr>
          <w:rFonts w:ascii="Arial" w:hAnsi="Arial"/>
          <w:b/>
          <w:color w:val="121212"/>
          <w:lang w:val="fr-FR"/>
        </w:rPr>
        <w:t>Modalités d'Apprentissage à Distance</w:t>
      </w:r>
    </w:p>
    <w:p w:rsidR="00211516" w:rsidRPr="00DF4C87" w:rsidRDefault="00211516" w:rsidP="00211516">
      <w:pPr>
        <w:rPr>
          <w:rFonts w:ascii="Arial" w:hAnsi="Arial"/>
          <w:b/>
          <w:color w:val="121212"/>
          <w:lang w:val="fr-FR"/>
        </w:rPr>
      </w:pPr>
    </w:p>
    <w:p w:rsidR="00211516" w:rsidRPr="00DF4C87" w:rsidRDefault="00211516" w:rsidP="00211516">
      <w:pPr>
        <w:rPr>
          <w:rFonts w:ascii="Arial" w:hAnsi="Arial"/>
          <w:color w:val="121212"/>
          <w:lang w:val="fr-FR"/>
        </w:rPr>
      </w:pPr>
      <w:r w:rsidRPr="00DF4C87">
        <w:rPr>
          <w:rFonts w:ascii="Arial" w:hAnsi="Arial"/>
          <w:color w:val="121212"/>
          <w:lang w:val="fr-FR"/>
        </w:rPr>
        <w:t xml:space="preserve">Outils technologiques: </w:t>
      </w:r>
    </w:p>
    <w:p w:rsidR="00211516" w:rsidRPr="00DF4C87" w:rsidRDefault="00211516" w:rsidP="00211516">
      <w:pPr>
        <w:rPr>
          <w:rFonts w:ascii="Arial" w:hAnsi="Arial"/>
          <w:color w:val="121212"/>
          <w:lang w:val="fr-FR"/>
        </w:rPr>
      </w:pPr>
      <w:r w:rsidRPr="00DF4C87">
        <w:rPr>
          <w:rFonts w:ascii="Arial" w:hAnsi="Arial"/>
          <w:color w:val="121212"/>
          <w:lang w:val="fr-FR"/>
        </w:rPr>
        <w:t>- Plateforme de visioconference Enarts en ligne</w:t>
      </w:r>
    </w:p>
    <w:p w:rsidR="00211516" w:rsidRPr="00DF4C87" w:rsidRDefault="00211516" w:rsidP="00211516">
      <w:pPr>
        <w:rPr>
          <w:rFonts w:ascii="Arial" w:hAnsi="Arial"/>
          <w:color w:val="121212"/>
          <w:lang w:val="fr-FR"/>
        </w:rPr>
      </w:pPr>
      <w:r w:rsidRPr="00DF4C87">
        <w:rPr>
          <w:rFonts w:ascii="Arial" w:hAnsi="Arial"/>
          <w:color w:val="121212"/>
          <w:lang w:val="fr-FR"/>
        </w:rPr>
        <w:t xml:space="preserve">- Espace collaboratif en ligne (Moodle ou Google Classroom) </w:t>
      </w:r>
    </w:p>
    <w:p w:rsidR="00211516" w:rsidRPr="00DF4C87" w:rsidRDefault="00211516" w:rsidP="00211516">
      <w:pPr>
        <w:rPr>
          <w:rFonts w:ascii="Arial" w:hAnsi="Arial"/>
          <w:color w:val="121212"/>
          <w:lang w:val="fr-FR"/>
        </w:rPr>
      </w:pPr>
      <w:r w:rsidRPr="00DF4C87">
        <w:rPr>
          <w:rFonts w:ascii="Arial" w:hAnsi="Arial"/>
          <w:color w:val="121212"/>
          <w:lang w:val="fr-FR"/>
        </w:rPr>
        <w:t xml:space="preserve">- Partage de documents via Google Drive </w:t>
      </w:r>
    </w:p>
    <w:p w:rsidR="00211516" w:rsidRPr="00DF4C87" w:rsidRDefault="00211516" w:rsidP="00211516">
      <w:pPr>
        <w:rPr>
          <w:rFonts w:ascii="Arial" w:hAnsi="Arial"/>
          <w:color w:val="121212"/>
          <w:lang w:val="fr-FR"/>
        </w:rPr>
      </w:pPr>
      <w:r w:rsidRPr="00DF4C87">
        <w:rPr>
          <w:rFonts w:ascii="Arial" w:hAnsi="Arial"/>
          <w:color w:val="121212"/>
          <w:lang w:val="fr-FR"/>
        </w:rPr>
        <w:t xml:space="preserve">- Exercices pratiques adaptés au format en ligne </w:t>
      </w:r>
    </w:p>
    <w:p w:rsidR="00211516" w:rsidRDefault="00211516" w:rsidP="00211516">
      <w:pPr>
        <w:rPr>
          <w:rFonts w:ascii="Arial" w:hAnsi="Arial"/>
          <w:color w:val="121212"/>
        </w:rPr>
      </w:pPr>
      <w:r>
        <w:rPr>
          <w:rFonts w:ascii="Arial" w:hAnsi="Arial"/>
          <w:color w:val="121212"/>
        </w:rPr>
        <w:t xml:space="preserve">Adaptations spécifiques: </w:t>
      </w:r>
    </w:p>
    <w:p w:rsidR="00211516" w:rsidRDefault="00211516" w:rsidP="00F53AE4">
      <w:pPr>
        <w:pStyle w:val="BodyText"/>
        <w:numPr>
          <w:ilvl w:val="0"/>
          <w:numId w:val="5"/>
        </w:numPr>
        <w:tabs>
          <w:tab w:val="left" w:pos="709"/>
        </w:tabs>
        <w:spacing w:after="0"/>
        <w:rPr>
          <w:rFonts w:ascii="Arial" w:hAnsi="Arial"/>
        </w:rPr>
      </w:pPr>
      <w:r>
        <w:rPr>
          <w:rFonts w:ascii="Arial" w:hAnsi="Arial"/>
        </w:rPr>
        <w:t xml:space="preserve">Fiches pédagogiques (PDF téléchargeables). </w:t>
      </w:r>
    </w:p>
    <w:p w:rsidR="00211516" w:rsidRDefault="00211516" w:rsidP="00F53AE4">
      <w:pPr>
        <w:pStyle w:val="BodyText"/>
        <w:numPr>
          <w:ilvl w:val="0"/>
          <w:numId w:val="5"/>
        </w:numPr>
        <w:tabs>
          <w:tab w:val="left" w:pos="709"/>
        </w:tabs>
        <w:spacing w:after="0"/>
        <w:rPr>
          <w:rFonts w:ascii="Arial" w:hAnsi="Arial"/>
        </w:rPr>
      </w:pPr>
      <w:r w:rsidRPr="00DF4C87">
        <w:rPr>
          <w:rFonts w:ascii="Arial" w:hAnsi="Arial"/>
          <w:lang w:val="fr-FR"/>
        </w:rPr>
        <w:t xml:space="preserve">Vidéos d’exercices vocaux et corporels. </w:t>
      </w:r>
      <w:r>
        <w:rPr>
          <w:rFonts w:ascii="Arial" w:hAnsi="Arial"/>
        </w:rPr>
        <w:t>Individuels ou en groupe</w:t>
      </w:r>
    </w:p>
    <w:p w:rsidR="00211516" w:rsidRPr="00DF4C87" w:rsidRDefault="00211516" w:rsidP="00F53AE4">
      <w:pPr>
        <w:pStyle w:val="BodyText"/>
        <w:numPr>
          <w:ilvl w:val="0"/>
          <w:numId w:val="5"/>
        </w:numPr>
        <w:tabs>
          <w:tab w:val="left" w:pos="709"/>
        </w:tabs>
        <w:spacing w:after="0"/>
        <w:rPr>
          <w:rFonts w:ascii="Arial" w:hAnsi="Arial"/>
          <w:lang w:val="fr-FR"/>
        </w:rPr>
      </w:pPr>
      <w:r w:rsidRPr="00DF4C87">
        <w:rPr>
          <w:rFonts w:ascii="Arial" w:hAnsi="Arial"/>
          <w:lang w:val="fr-FR"/>
        </w:rPr>
        <w:t xml:space="preserve">Captations de pièces classiques et contemporaines. </w:t>
      </w:r>
    </w:p>
    <w:p w:rsidR="00211516" w:rsidRPr="00DF4C87" w:rsidRDefault="00211516" w:rsidP="00F53AE4">
      <w:pPr>
        <w:pStyle w:val="BodyText"/>
        <w:numPr>
          <w:ilvl w:val="0"/>
          <w:numId w:val="5"/>
        </w:numPr>
        <w:tabs>
          <w:tab w:val="left" w:pos="709"/>
        </w:tabs>
        <w:rPr>
          <w:rFonts w:ascii="Arial" w:hAnsi="Arial"/>
          <w:lang w:val="fr-FR"/>
        </w:rPr>
      </w:pPr>
      <w:r w:rsidRPr="00DF4C87">
        <w:rPr>
          <w:rFonts w:ascii="Arial" w:hAnsi="Arial"/>
          <w:lang w:val="fr-FR"/>
        </w:rPr>
        <w:t xml:space="preserve">Quizz interactifs pour évaluer la compréhension. </w:t>
      </w:r>
    </w:p>
    <w:p w:rsidR="00211516" w:rsidRPr="00DF4C87" w:rsidRDefault="00211516" w:rsidP="00211516">
      <w:pPr>
        <w:rPr>
          <w:rFonts w:ascii="Arial" w:hAnsi="Arial"/>
          <w:color w:val="121212"/>
          <w:lang w:val="fr-FR"/>
        </w:rPr>
      </w:pPr>
    </w:p>
    <w:p w:rsidR="00211516" w:rsidRPr="00DF4C87" w:rsidRDefault="00211516" w:rsidP="00211516">
      <w:pPr>
        <w:rPr>
          <w:rFonts w:ascii="Arial" w:hAnsi="Arial"/>
          <w:b/>
          <w:color w:val="121212"/>
          <w:lang w:val="fr-FR"/>
        </w:rPr>
      </w:pPr>
      <w:r w:rsidRPr="00DF4C87">
        <w:rPr>
          <w:rFonts w:ascii="Arial" w:hAnsi="Arial"/>
          <w:b/>
          <w:color w:val="121212"/>
          <w:lang w:val="fr-FR"/>
        </w:rPr>
        <w:t xml:space="preserve">Méthodes Pédagogiques </w:t>
      </w:r>
    </w:p>
    <w:p w:rsidR="00211516" w:rsidRPr="00DF4C87" w:rsidRDefault="00211516" w:rsidP="00211516">
      <w:pPr>
        <w:rPr>
          <w:rFonts w:ascii="Arial" w:hAnsi="Arial"/>
          <w:b/>
          <w:color w:val="121212"/>
          <w:lang w:val="fr-FR"/>
        </w:rPr>
      </w:pPr>
    </w:p>
    <w:p w:rsidR="00211516" w:rsidRPr="00DF4C87" w:rsidRDefault="00211516" w:rsidP="00211516">
      <w:pPr>
        <w:rPr>
          <w:rFonts w:ascii="Arial" w:hAnsi="Arial"/>
          <w:color w:val="121212"/>
          <w:lang w:val="fr-FR"/>
        </w:rPr>
      </w:pPr>
      <w:r w:rsidRPr="00DF4C87">
        <w:rPr>
          <w:rFonts w:ascii="Arial" w:hAnsi="Arial"/>
          <w:color w:val="121212"/>
          <w:lang w:val="fr-FR"/>
        </w:rPr>
        <w:t xml:space="preserve">1. Cours magistraux en ligne </w:t>
      </w:r>
    </w:p>
    <w:p w:rsidR="00211516" w:rsidRPr="00DF4C87" w:rsidRDefault="00211516" w:rsidP="00211516">
      <w:pPr>
        <w:rPr>
          <w:rFonts w:ascii="Arial" w:hAnsi="Arial"/>
          <w:color w:val="121212"/>
          <w:lang w:val="fr-FR"/>
        </w:rPr>
      </w:pPr>
      <w:r w:rsidRPr="00DF4C87">
        <w:rPr>
          <w:rFonts w:ascii="Arial" w:hAnsi="Arial"/>
          <w:color w:val="121212"/>
          <w:lang w:val="fr-FR"/>
        </w:rPr>
        <w:lastRenderedPageBreak/>
        <w:t xml:space="preserve">2. Démonstrations pratiques </w:t>
      </w:r>
    </w:p>
    <w:p w:rsidR="00211516" w:rsidRPr="00DF4C87" w:rsidRDefault="00211516" w:rsidP="00211516">
      <w:pPr>
        <w:rPr>
          <w:rFonts w:ascii="Arial" w:hAnsi="Arial"/>
          <w:color w:val="121212"/>
          <w:lang w:val="fr-FR"/>
        </w:rPr>
      </w:pPr>
      <w:r w:rsidRPr="00DF4C87">
        <w:rPr>
          <w:rFonts w:ascii="Arial" w:hAnsi="Arial"/>
          <w:color w:val="121212"/>
          <w:lang w:val="fr-FR"/>
        </w:rPr>
        <w:t xml:space="preserve">3. Exercices individuels et collectifs </w:t>
      </w:r>
    </w:p>
    <w:p w:rsidR="00211516" w:rsidRPr="00DF4C87" w:rsidRDefault="00211516" w:rsidP="00211516">
      <w:pPr>
        <w:rPr>
          <w:rFonts w:ascii="Arial" w:hAnsi="Arial"/>
          <w:color w:val="121212"/>
          <w:lang w:val="fr-FR"/>
        </w:rPr>
      </w:pPr>
      <w:r w:rsidRPr="00DF4C87">
        <w:rPr>
          <w:rFonts w:ascii="Arial" w:hAnsi="Arial"/>
          <w:color w:val="121212"/>
          <w:lang w:val="fr-FR"/>
        </w:rPr>
        <w:t xml:space="preserve">4. Analyses de performances théâtrales </w:t>
      </w:r>
    </w:p>
    <w:p w:rsidR="00211516" w:rsidRPr="00DF4C87" w:rsidRDefault="00211516" w:rsidP="00211516">
      <w:pPr>
        <w:rPr>
          <w:rFonts w:ascii="Arial" w:hAnsi="Arial"/>
          <w:color w:val="121212"/>
          <w:lang w:val="fr-FR"/>
        </w:rPr>
      </w:pPr>
      <w:r w:rsidRPr="00DF4C87">
        <w:rPr>
          <w:rFonts w:ascii="Arial" w:hAnsi="Arial"/>
          <w:color w:val="121212"/>
          <w:lang w:val="fr-FR"/>
        </w:rPr>
        <w:t xml:space="preserve">5. Improvisations guidées </w:t>
      </w:r>
    </w:p>
    <w:p w:rsidR="005521F6" w:rsidRPr="005521F6" w:rsidRDefault="00211516" w:rsidP="005521F6">
      <w:pPr>
        <w:rPr>
          <w:rStyle w:val="Strong"/>
          <w:rFonts w:ascii="Arial" w:hAnsi="Arial"/>
          <w:b w:val="0"/>
          <w:bCs w:val="0"/>
          <w:color w:val="121212"/>
          <w:lang w:val="fr-FR"/>
        </w:rPr>
      </w:pPr>
      <w:r w:rsidRPr="00DF4C87">
        <w:rPr>
          <w:rFonts w:ascii="Arial" w:hAnsi="Arial"/>
          <w:color w:val="121212"/>
          <w:lang w:val="fr-FR"/>
        </w:rPr>
        <w:t>6. Travaux</w:t>
      </w:r>
    </w:p>
    <w:p w:rsidR="005521F6" w:rsidRDefault="005521F6" w:rsidP="00211516">
      <w:pPr>
        <w:pStyle w:val="Heading4"/>
        <w:numPr>
          <w:ilvl w:val="0"/>
          <w:numId w:val="0"/>
        </w:numPr>
        <w:spacing w:before="0" w:after="140" w:line="276" w:lineRule="auto"/>
        <w:rPr>
          <w:rStyle w:val="Strong"/>
          <w:lang w:val="fr-FR"/>
        </w:rPr>
      </w:pPr>
    </w:p>
    <w:p w:rsidR="005521F6" w:rsidRDefault="005521F6" w:rsidP="00211516">
      <w:pPr>
        <w:pStyle w:val="Heading4"/>
        <w:numPr>
          <w:ilvl w:val="0"/>
          <w:numId w:val="0"/>
        </w:numPr>
        <w:spacing w:before="0" w:after="140" w:line="276" w:lineRule="auto"/>
        <w:rPr>
          <w:rStyle w:val="Strong"/>
          <w:lang w:val="fr-FR"/>
        </w:rPr>
      </w:pPr>
    </w:p>
    <w:p w:rsidR="005521F6" w:rsidRDefault="005521F6" w:rsidP="00211516">
      <w:pPr>
        <w:pStyle w:val="Heading4"/>
        <w:numPr>
          <w:ilvl w:val="0"/>
          <w:numId w:val="0"/>
        </w:numPr>
        <w:spacing w:before="0" w:after="140" w:line="276" w:lineRule="auto"/>
        <w:rPr>
          <w:rStyle w:val="Strong"/>
          <w:lang w:val="fr-FR"/>
        </w:rPr>
      </w:pPr>
    </w:p>
    <w:p w:rsidR="005521F6" w:rsidRDefault="005521F6" w:rsidP="00211516">
      <w:pPr>
        <w:pStyle w:val="Heading4"/>
        <w:numPr>
          <w:ilvl w:val="0"/>
          <w:numId w:val="0"/>
        </w:numPr>
        <w:spacing w:before="0" w:after="140" w:line="276" w:lineRule="auto"/>
        <w:rPr>
          <w:rStyle w:val="Strong"/>
          <w:lang w:val="fr-FR"/>
        </w:rPr>
      </w:pPr>
    </w:p>
    <w:p w:rsidR="005521F6" w:rsidRDefault="005521F6" w:rsidP="00211516">
      <w:pPr>
        <w:pStyle w:val="Heading4"/>
        <w:numPr>
          <w:ilvl w:val="0"/>
          <w:numId w:val="0"/>
        </w:numPr>
        <w:spacing w:before="0" w:after="140" w:line="276" w:lineRule="auto"/>
        <w:rPr>
          <w:rStyle w:val="Strong"/>
          <w:lang w:val="fr-FR"/>
        </w:rPr>
      </w:pPr>
    </w:p>
    <w:p w:rsidR="005521F6" w:rsidRDefault="005521F6" w:rsidP="00211516">
      <w:pPr>
        <w:pStyle w:val="Heading4"/>
        <w:numPr>
          <w:ilvl w:val="0"/>
          <w:numId w:val="0"/>
        </w:numPr>
        <w:spacing w:before="0" w:after="140" w:line="276" w:lineRule="auto"/>
        <w:rPr>
          <w:rStyle w:val="Strong"/>
          <w:lang w:val="fr-FR"/>
        </w:rPr>
      </w:pPr>
    </w:p>
    <w:p w:rsidR="005521F6" w:rsidRDefault="005521F6" w:rsidP="00211516">
      <w:pPr>
        <w:pStyle w:val="Heading4"/>
        <w:numPr>
          <w:ilvl w:val="0"/>
          <w:numId w:val="0"/>
        </w:numPr>
        <w:spacing w:before="0" w:after="140" w:line="276" w:lineRule="auto"/>
        <w:rPr>
          <w:rStyle w:val="Strong"/>
          <w:lang w:val="fr-FR"/>
        </w:rPr>
      </w:pPr>
    </w:p>
    <w:p w:rsidR="005521F6" w:rsidRDefault="005521F6" w:rsidP="00211516">
      <w:pPr>
        <w:pStyle w:val="Heading4"/>
        <w:numPr>
          <w:ilvl w:val="0"/>
          <w:numId w:val="0"/>
        </w:numPr>
        <w:spacing w:before="0" w:after="140" w:line="276" w:lineRule="auto"/>
        <w:rPr>
          <w:rStyle w:val="Strong"/>
          <w:lang w:val="fr-FR"/>
        </w:rPr>
      </w:pPr>
    </w:p>
    <w:p w:rsidR="005521F6" w:rsidRDefault="005521F6" w:rsidP="00211516">
      <w:pPr>
        <w:pStyle w:val="Heading4"/>
        <w:numPr>
          <w:ilvl w:val="0"/>
          <w:numId w:val="0"/>
        </w:numPr>
        <w:spacing w:before="0" w:after="140" w:line="276" w:lineRule="auto"/>
        <w:rPr>
          <w:rStyle w:val="Strong"/>
          <w:lang w:val="fr-FR"/>
        </w:rPr>
      </w:pPr>
    </w:p>
    <w:p w:rsidR="005521F6" w:rsidRDefault="005521F6" w:rsidP="00211516">
      <w:pPr>
        <w:pStyle w:val="Heading4"/>
        <w:numPr>
          <w:ilvl w:val="0"/>
          <w:numId w:val="0"/>
        </w:numPr>
        <w:spacing w:before="0" w:after="140" w:line="276" w:lineRule="auto"/>
        <w:rPr>
          <w:rStyle w:val="Strong"/>
          <w:lang w:val="fr-FR"/>
        </w:rPr>
      </w:pPr>
    </w:p>
    <w:p w:rsidR="005521F6" w:rsidRDefault="005521F6" w:rsidP="00211516">
      <w:pPr>
        <w:pStyle w:val="Heading4"/>
        <w:numPr>
          <w:ilvl w:val="0"/>
          <w:numId w:val="0"/>
        </w:numPr>
        <w:spacing w:before="0" w:after="140" w:line="276" w:lineRule="auto"/>
        <w:rPr>
          <w:rStyle w:val="Strong"/>
          <w:lang w:val="fr-FR"/>
        </w:rPr>
      </w:pPr>
    </w:p>
    <w:p w:rsidR="005521F6" w:rsidRDefault="005521F6" w:rsidP="00211516">
      <w:pPr>
        <w:pStyle w:val="Heading4"/>
        <w:numPr>
          <w:ilvl w:val="0"/>
          <w:numId w:val="0"/>
        </w:numPr>
        <w:spacing w:before="0" w:after="140" w:line="276" w:lineRule="auto"/>
        <w:rPr>
          <w:rStyle w:val="Strong"/>
          <w:lang w:val="fr-FR"/>
        </w:rPr>
      </w:pPr>
    </w:p>
    <w:p w:rsidR="005521F6" w:rsidRDefault="005521F6" w:rsidP="00211516">
      <w:pPr>
        <w:pStyle w:val="Heading4"/>
        <w:numPr>
          <w:ilvl w:val="0"/>
          <w:numId w:val="0"/>
        </w:numPr>
        <w:spacing w:before="0" w:after="140" w:line="276" w:lineRule="auto"/>
        <w:rPr>
          <w:rStyle w:val="Strong"/>
          <w:lang w:val="fr-FR"/>
        </w:rPr>
      </w:pPr>
    </w:p>
    <w:p w:rsidR="005521F6" w:rsidRDefault="005521F6" w:rsidP="00211516">
      <w:pPr>
        <w:pStyle w:val="Heading4"/>
        <w:numPr>
          <w:ilvl w:val="0"/>
          <w:numId w:val="0"/>
        </w:numPr>
        <w:spacing w:before="0" w:after="140" w:line="276" w:lineRule="auto"/>
        <w:rPr>
          <w:rStyle w:val="Strong"/>
          <w:lang w:val="fr-FR"/>
        </w:rPr>
      </w:pPr>
    </w:p>
    <w:p w:rsidR="005521F6" w:rsidRDefault="005521F6" w:rsidP="00211516">
      <w:pPr>
        <w:pStyle w:val="Heading4"/>
        <w:numPr>
          <w:ilvl w:val="0"/>
          <w:numId w:val="0"/>
        </w:numPr>
        <w:spacing w:before="0" w:after="140" w:line="276" w:lineRule="auto"/>
        <w:rPr>
          <w:rStyle w:val="Strong"/>
          <w:lang w:val="fr-FR"/>
        </w:rPr>
      </w:pPr>
    </w:p>
    <w:p w:rsidR="005521F6" w:rsidRDefault="005521F6" w:rsidP="00211516">
      <w:pPr>
        <w:pStyle w:val="Heading4"/>
        <w:numPr>
          <w:ilvl w:val="0"/>
          <w:numId w:val="0"/>
        </w:numPr>
        <w:spacing w:before="0" w:after="140" w:line="276" w:lineRule="auto"/>
        <w:rPr>
          <w:rStyle w:val="Strong"/>
          <w:lang w:val="fr-FR"/>
        </w:rPr>
      </w:pPr>
    </w:p>
    <w:p w:rsidR="005521F6" w:rsidRDefault="005521F6" w:rsidP="00211516">
      <w:pPr>
        <w:pStyle w:val="Heading4"/>
        <w:numPr>
          <w:ilvl w:val="0"/>
          <w:numId w:val="0"/>
        </w:numPr>
        <w:spacing w:before="0" w:after="140" w:line="276" w:lineRule="auto"/>
        <w:rPr>
          <w:rStyle w:val="Strong"/>
          <w:lang w:val="fr-FR"/>
        </w:rPr>
      </w:pPr>
    </w:p>
    <w:p w:rsidR="005521F6" w:rsidRDefault="005521F6" w:rsidP="00211516">
      <w:pPr>
        <w:pStyle w:val="Heading4"/>
        <w:numPr>
          <w:ilvl w:val="0"/>
          <w:numId w:val="0"/>
        </w:numPr>
        <w:spacing w:before="0" w:after="140" w:line="276" w:lineRule="auto"/>
        <w:rPr>
          <w:rStyle w:val="Strong"/>
          <w:lang w:val="fr-FR"/>
        </w:rPr>
      </w:pPr>
    </w:p>
    <w:p w:rsidR="005521F6" w:rsidRDefault="005521F6" w:rsidP="00211516">
      <w:pPr>
        <w:pStyle w:val="Heading4"/>
        <w:numPr>
          <w:ilvl w:val="0"/>
          <w:numId w:val="0"/>
        </w:numPr>
        <w:spacing w:before="0" w:after="140" w:line="276" w:lineRule="auto"/>
        <w:rPr>
          <w:rStyle w:val="Strong"/>
          <w:lang w:val="fr-FR"/>
        </w:rPr>
      </w:pPr>
    </w:p>
    <w:p w:rsidR="005521F6" w:rsidRDefault="005521F6" w:rsidP="00211516">
      <w:pPr>
        <w:pStyle w:val="Heading4"/>
        <w:numPr>
          <w:ilvl w:val="0"/>
          <w:numId w:val="0"/>
        </w:numPr>
        <w:spacing w:before="0" w:after="140" w:line="276" w:lineRule="auto"/>
        <w:rPr>
          <w:rStyle w:val="Strong"/>
          <w:lang w:val="fr-FR"/>
        </w:rPr>
      </w:pPr>
    </w:p>
    <w:p w:rsidR="005521F6" w:rsidRDefault="005521F6" w:rsidP="005521F6">
      <w:pPr>
        <w:pStyle w:val="BodyText"/>
        <w:rPr>
          <w:lang w:val="fr-FR"/>
        </w:rPr>
      </w:pPr>
    </w:p>
    <w:p w:rsidR="005521F6" w:rsidRDefault="005521F6" w:rsidP="005521F6">
      <w:pPr>
        <w:pStyle w:val="BodyText"/>
        <w:rPr>
          <w:lang w:val="fr-FR"/>
        </w:rPr>
      </w:pPr>
    </w:p>
    <w:p w:rsidR="005521F6" w:rsidRDefault="005521F6" w:rsidP="005521F6">
      <w:pPr>
        <w:pStyle w:val="BodyText"/>
        <w:rPr>
          <w:lang w:val="fr-FR"/>
        </w:rPr>
      </w:pPr>
    </w:p>
    <w:p w:rsidR="005521F6" w:rsidRDefault="005521F6" w:rsidP="005521F6">
      <w:pPr>
        <w:pStyle w:val="BodyText"/>
        <w:rPr>
          <w:lang w:val="fr-FR"/>
        </w:rPr>
      </w:pPr>
    </w:p>
    <w:p w:rsidR="005521F6" w:rsidRDefault="005521F6" w:rsidP="005521F6">
      <w:pPr>
        <w:pStyle w:val="BodyText"/>
        <w:rPr>
          <w:lang w:val="fr-FR"/>
        </w:rPr>
      </w:pPr>
    </w:p>
    <w:p w:rsidR="005521F6" w:rsidRDefault="005521F6" w:rsidP="005521F6">
      <w:pPr>
        <w:pStyle w:val="BodyText"/>
        <w:rPr>
          <w:lang w:val="fr-FR"/>
        </w:rPr>
      </w:pPr>
    </w:p>
    <w:p w:rsidR="005521F6" w:rsidRDefault="005521F6" w:rsidP="005521F6">
      <w:pPr>
        <w:pStyle w:val="BodyText"/>
        <w:rPr>
          <w:lang w:val="fr-FR"/>
        </w:rPr>
      </w:pPr>
    </w:p>
    <w:p w:rsidR="005521F6" w:rsidRPr="005521F6" w:rsidRDefault="005521F6" w:rsidP="005521F6">
      <w:pPr>
        <w:pStyle w:val="BodyText"/>
        <w:rPr>
          <w:lang w:val="fr-FR"/>
        </w:rPr>
      </w:pPr>
    </w:p>
    <w:p w:rsidR="00211516" w:rsidRPr="00DF4C87" w:rsidRDefault="00211516" w:rsidP="00211516">
      <w:pPr>
        <w:pStyle w:val="Heading4"/>
        <w:numPr>
          <w:ilvl w:val="0"/>
          <w:numId w:val="0"/>
        </w:numPr>
        <w:spacing w:before="0" w:after="140" w:line="276" w:lineRule="auto"/>
        <w:rPr>
          <w:lang w:val="fr-FR"/>
        </w:rPr>
      </w:pPr>
      <w:r w:rsidRPr="005521F6">
        <w:rPr>
          <w:rStyle w:val="Strong"/>
          <w:lang w:val="fr-FR"/>
        </w:rPr>
        <w:t>Module 1 : Les fondamentaux du théâtre (Semaines 1-2)</w:t>
      </w:r>
    </w:p>
    <w:p w:rsidR="00211516" w:rsidRDefault="00211516" w:rsidP="00211516">
      <w:pPr>
        <w:pStyle w:val="Heading4"/>
        <w:numPr>
          <w:ilvl w:val="0"/>
          <w:numId w:val="0"/>
        </w:numPr>
        <w:spacing w:before="0" w:after="140" w:line="276" w:lineRule="auto"/>
      </w:pPr>
      <w:r>
        <w:rPr>
          <w:rStyle w:val="Strong"/>
        </w:rPr>
        <w:t>Semaine 1</w:t>
      </w:r>
      <w:r>
        <w:t xml:space="preserve"> :</w:t>
      </w:r>
    </w:p>
    <w:p w:rsidR="00211516" w:rsidRPr="00DF4C87" w:rsidRDefault="00211516" w:rsidP="00F53AE4">
      <w:pPr>
        <w:pStyle w:val="BodyText"/>
        <w:numPr>
          <w:ilvl w:val="0"/>
          <w:numId w:val="6"/>
        </w:numPr>
        <w:spacing w:after="0"/>
        <w:rPr>
          <w:lang w:val="fr-FR"/>
        </w:rPr>
      </w:pPr>
      <w:r w:rsidRPr="00DF4C87">
        <w:rPr>
          <w:lang w:val="fr-FR"/>
        </w:rPr>
        <w:t xml:space="preserve">Presentsation du cours et de ses objectifs </w:t>
      </w:r>
    </w:p>
    <w:p w:rsidR="00211516" w:rsidRPr="00DF4C87" w:rsidRDefault="00211516" w:rsidP="00211516">
      <w:pPr>
        <w:pStyle w:val="BodyText"/>
        <w:spacing w:after="0"/>
        <w:ind w:left="720"/>
        <w:rPr>
          <w:lang w:val="fr-FR"/>
        </w:rPr>
      </w:pPr>
    </w:p>
    <w:p w:rsidR="00211516" w:rsidRDefault="00211516" w:rsidP="00F53AE4">
      <w:pPr>
        <w:pStyle w:val="BodyText"/>
        <w:numPr>
          <w:ilvl w:val="0"/>
          <w:numId w:val="7"/>
        </w:numPr>
        <w:spacing w:after="0"/>
        <w:rPr>
          <w:lang w:val="fr-FR"/>
        </w:rPr>
      </w:pPr>
      <w:r w:rsidRPr="00DF4C87">
        <w:rPr>
          <w:lang w:val="fr-FR"/>
        </w:rPr>
        <w:t>Introduction au théâtre (définition, histoire, vocabulaire de base</w:t>
      </w:r>
    </w:p>
    <w:p w:rsidR="005521F6" w:rsidRPr="00DF4C87" w:rsidRDefault="005521F6" w:rsidP="005521F6">
      <w:pPr>
        <w:pStyle w:val="BodyText"/>
        <w:spacing w:after="0"/>
        <w:ind w:left="720"/>
        <w:rPr>
          <w:lang w:val="fr-FR"/>
        </w:rPr>
      </w:pPr>
    </w:p>
    <w:p w:rsidR="00211516" w:rsidRDefault="00211516" w:rsidP="005521F6">
      <w:pPr>
        <w:pStyle w:val="BodyText"/>
        <w:spacing w:after="0"/>
      </w:pPr>
      <w:r w:rsidRPr="005521F6">
        <w:rPr>
          <w:rStyle w:val="Strong"/>
          <w:b w:val="0"/>
        </w:rPr>
        <w:t>Semaine 2</w:t>
      </w:r>
      <w:r>
        <w:t xml:space="preserve"> : </w:t>
      </w:r>
    </w:p>
    <w:p w:rsidR="00211516" w:rsidRDefault="00211516" w:rsidP="00211516">
      <w:pPr>
        <w:pStyle w:val="BodyText"/>
        <w:spacing w:after="0"/>
        <w:ind w:left="720"/>
      </w:pPr>
    </w:p>
    <w:p w:rsidR="00211516" w:rsidRPr="00DF4C87" w:rsidRDefault="00211516" w:rsidP="00F53AE4">
      <w:pPr>
        <w:pStyle w:val="BodyText"/>
        <w:numPr>
          <w:ilvl w:val="0"/>
          <w:numId w:val="8"/>
        </w:numPr>
        <w:spacing w:after="0"/>
        <w:rPr>
          <w:lang w:val="fr-FR"/>
        </w:rPr>
      </w:pPr>
      <w:r w:rsidRPr="00DF4C87">
        <w:rPr>
          <w:lang w:val="fr-FR"/>
        </w:rPr>
        <w:t>theatre et theatre /theatre et cinema</w:t>
      </w:r>
    </w:p>
    <w:p w:rsidR="00211516" w:rsidRPr="00DF4C87" w:rsidRDefault="00211516" w:rsidP="00211516">
      <w:pPr>
        <w:pStyle w:val="BodyText"/>
        <w:spacing w:after="0"/>
        <w:ind w:left="720"/>
        <w:rPr>
          <w:lang w:val="fr-FR"/>
        </w:rPr>
      </w:pPr>
    </w:p>
    <w:p w:rsidR="00211516" w:rsidRPr="00F71F29" w:rsidRDefault="00211516" w:rsidP="00F53AE4">
      <w:pPr>
        <w:pStyle w:val="BodyText"/>
        <w:numPr>
          <w:ilvl w:val="0"/>
          <w:numId w:val="8"/>
        </w:numPr>
        <w:spacing w:after="0"/>
        <w:rPr>
          <w:lang w:val="fr-FR"/>
        </w:rPr>
      </w:pPr>
      <w:r w:rsidRPr="00DF4C87">
        <w:rPr>
          <w:lang w:val="fr-FR"/>
        </w:rPr>
        <w:t xml:space="preserve">Les éléments clés du genre théâtral (acte, scène, didascalies, monologue, aparté). </w:t>
      </w:r>
    </w:p>
    <w:p w:rsidR="00C4189D" w:rsidRDefault="00C4189D" w:rsidP="00211516">
      <w:pPr>
        <w:pStyle w:val="Heading4"/>
        <w:numPr>
          <w:ilvl w:val="0"/>
          <w:numId w:val="0"/>
        </w:numPr>
        <w:spacing w:before="0" w:after="140" w:line="276" w:lineRule="auto"/>
        <w:rPr>
          <w:rStyle w:val="Strong"/>
          <w:lang w:val="fr-FR"/>
        </w:rPr>
      </w:pPr>
    </w:p>
    <w:p w:rsidR="00211516" w:rsidRPr="00DF4C87" w:rsidRDefault="00211516" w:rsidP="00211516">
      <w:pPr>
        <w:pStyle w:val="Heading4"/>
        <w:numPr>
          <w:ilvl w:val="0"/>
          <w:numId w:val="0"/>
        </w:numPr>
        <w:spacing w:before="0" w:after="140" w:line="276" w:lineRule="auto"/>
        <w:rPr>
          <w:lang w:val="fr-FR"/>
        </w:rPr>
      </w:pPr>
      <w:r w:rsidRPr="005521F6">
        <w:rPr>
          <w:rStyle w:val="Strong"/>
          <w:lang w:val="fr-FR"/>
        </w:rPr>
        <w:t>Module 2 : Expression corporelle et vocale (Semaines 3)</w:t>
      </w:r>
    </w:p>
    <w:p w:rsidR="00211516" w:rsidRPr="00211516" w:rsidRDefault="00211516" w:rsidP="00211516">
      <w:pPr>
        <w:pStyle w:val="Heading4"/>
        <w:numPr>
          <w:ilvl w:val="0"/>
          <w:numId w:val="0"/>
        </w:numPr>
        <w:spacing w:before="0" w:after="140" w:line="276" w:lineRule="auto"/>
        <w:rPr>
          <w:lang w:val="fr-FR"/>
        </w:rPr>
      </w:pPr>
      <w:r w:rsidRPr="00211516">
        <w:rPr>
          <w:rStyle w:val="Strong"/>
          <w:lang w:val="fr-FR"/>
        </w:rPr>
        <w:t>Semaine 3</w:t>
      </w:r>
      <w:r w:rsidRPr="00211516">
        <w:rPr>
          <w:lang w:val="fr-FR"/>
        </w:rPr>
        <w:t xml:space="preserve"> : </w:t>
      </w:r>
    </w:p>
    <w:p w:rsidR="00211516" w:rsidRPr="00DF4C87" w:rsidRDefault="00211516" w:rsidP="00F53AE4">
      <w:pPr>
        <w:pStyle w:val="Heading4"/>
        <w:numPr>
          <w:ilvl w:val="0"/>
          <w:numId w:val="18"/>
        </w:numPr>
        <w:tabs>
          <w:tab w:val="clear" w:pos="0"/>
        </w:tabs>
        <w:spacing w:before="0" w:after="140" w:line="276" w:lineRule="auto"/>
        <w:rPr>
          <w:b w:val="0"/>
          <w:bCs w:val="0"/>
          <w:lang w:val="fr-FR"/>
        </w:rPr>
      </w:pPr>
      <w:r w:rsidRPr="00DF4C87">
        <w:rPr>
          <w:b w:val="0"/>
          <w:bCs w:val="0"/>
          <w:lang w:val="fr-FR"/>
        </w:rPr>
        <w:t>Travail sur la voix (intonation, projection, articulation).</w:t>
      </w:r>
    </w:p>
    <w:p w:rsidR="00211516" w:rsidRPr="00DF4C87" w:rsidRDefault="00211516" w:rsidP="00F53AE4">
      <w:pPr>
        <w:pStyle w:val="Heading4"/>
        <w:numPr>
          <w:ilvl w:val="0"/>
          <w:numId w:val="18"/>
        </w:numPr>
        <w:tabs>
          <w:tab w:val="clear" w:pos="0"/>
        </w:tabs>
        <w:spacing w:before="0" w:after="140" w:line="276" w:lineRule="auto"/>
        <w:rPr>
          <w:b w:val="0"/>
          <w:bCs w:val="0"/>
          <w:lang w:val="fr-FR"/>
        </w:rPr>
      </w:pPr>
      <w:r w:rsidRPr="00DF4C87">
        <w:rPr>
          <w:b w:val="0"/>
          <w:bCs w:val="0"/>
          <w:lang w:val="fr-FR"/>
        </w:rPr>
        <w:t xml:space="preserve">Exercices corporels (posture, gestes, langage du corps).  </w:t>
      </w:r>
    </w:p>
    <w:p w:rsidR="00211516" w:rsidRPr="00F71F29" w:rsidRDefault="00211516" w:rsidP="00211516">
      <w:pPr>
        <w:pStyle w:val="BodyText"/>
        <w:spacing w:after="0"/>
        <w:rPr>
          <w:rStyle w:val="Strong"/>
          <w:b w:val="0"/>
          <w:bCs w:val="0"/>
          <w:lang w:val="fr-FR"/>
        </w:rPr>
      </w:pPr>
      <w:r w:rsidRPr="00DF4C87">
        <w:rPr>
          <w:rStyle w:val="Strong"/>
          <w:lang w:val="fr-FR"/>
        </w:rPr>
        <w:t xml:space="preserve">Quizz sur contenu semaine 1 et 2 </w:t>
      </w:r>
    </w:p>
    <w:p w:rsidR="00211516" w:rsidRPr="00DF4C87" w:rsidRDefault="00211516" w:rsidP="00211516">
      <w:pPr>
        <w:pStyle w:val="Heading4"/>
        <w:numPr>
          <w:ilvl w:val="0"/>
          <w:numId w:val="0"/>
        </w:numPr>
        <w:spacing w:before="0" w:after="140" w:line="276" w:lineRule="auto"/>
        <w:rPr>
          <w:rStyle w:val="Strong"/>
          <w:lang w:val="fr-FR"/>
        </w:rPr>
      </w:pPr>
    </w:p>
    <w:p w:rsidR="00211516" w:rsidRPr="00DF4C87" w:rsidRDefault="00211516" w:rsidP="00211516">
      <w:pPr>
        <w:pStyle w:val="Heading4"/>
        <w:numPr>
          <w:ilvl w:val="0"/>
          <w:numId w:val="0"/>
        </w:numPr>
        <w:spacing w:before="0" w:after="140" w:line="276" w:lineRule="auto"/>
        <w:rPr>
          <w:lang w:val="fr-FR"/>
        </w:rPr>
      </w:pPr>
      <w:r w:rsidRPr="005521F6">
        <w:rPr>
          <w:rStyle w:val="Strong"/>
          <w:lang w:val="fr-FR"/>
        </w:rPr>
        <w:t>Module 3 : Lecture et interprétation de textes dramatiques (Semaines 4 -5)</w:t>
      </w:r>
    </w:p>
    <w:p w:rsidR="00211516" w:rsidRDefault="00211516" w:rsidP="00211516">
      <w:pPr>
        <w:pStyle w:val="BodyText"/>
        <w:spacing w:after="0"/>
      </w:pPr>
      <w:r>
        <w:rPr>
          <w:rStyle w:val="Strong"/>
        </w:rPr>
        <w:t>Semaine 4</w:t>
      </w:r>
      <w:r>
        <w:t xml:space="preserve"> :</w:t>
      </w:r>
    </w:p>
    <w:p w:rsidR="005521F6" w:rsidRPr="005521F6" w:rsidRDefault="00211516" w:rsidP="00F53AE4">
      <w:pPr>
        <w:pStyle w:val="BodyText"/>
        <w:numPr>
          <w:ilvl w:val="0"/>
          <w:numId w:val="9"/>
        </w:numPr>
        <w:tabs>
          <w:tab w:val="left" w:pos="709"/>
        </w:tabs>
        <w:spacing w:after="0"/>
        <w:rPr>
          <w:rStyle w:val="Strong"/>
          <w:b w:val="0"/>
          <w:bCs w:val="0"/>
          <w:lang w:val="fr-FR"/>
        </w:rPr>
      </w:pPr>
      <w:r w:rsidRPr="005521F6">
        <w:rPr>
          <w:rStyle w:val="Strong"/>
          <w:lang w:val="fr-FR"/>
        </w:rPr>
        <w:t xml:space="preserve">Analyse d’un texte dramatique   </w:t>
      </w:r>
    </w:p>
    <w:p w:rsidR="005521F6" w:rsidRPr="005521F6" w:rsidRDefault="00211516" w:rsidP="00F53AE4">
      <w:pPr>
        <w:pStyle w:val="BodyText"/>
        <w:numPr>
          <w:ilvl w:val="0"/>
          <w:numId w:val="19"/>
        </w:numPr>
        <w:tabs>
          <w:tab w:val="left" w:pos="709"/>
        </w:tabs>
        <w:spacing w:after="0"/>
        <w:rPr>
          <w:rStyle w:val="Strong"/>
          <w:b w:val="0"/>
          <w:bCs w:val="0"/>
          <w:lang w:val="fr-FR"/>
        </w:rPr>
      </w:pPr>
      <w:r w:rsidRPr="005521F6">
        <w:rPr>
          <w:rStyle w:val="Strong"/>
          <w:b w:val="0"/>
          <w:lang w:val="fr-FR"/>
        </w:rPr>
        <w:t>conflit principal</w:t>
      </w:r>
      <w:r w:rsidR="00363DC0" w:rsidRPr="005521F6">
        <w:rPr>
          <w:rStyle w:val="Strong"/>
          <w:b w:val="0"/>
          <w:lang w:val="fr-FR"/>
        </w:rPr>
        <w:t xml:space="preserve">    </w:t>
      </w:r>
    </w:p>
    <w:p w:rsidR="005521F6" w:rsidRPr="005521F6" w:rsidRDefault="00211516" w:rsidP="00F53AE4">
      <w:pPr>
        <w:pStyle w:val="BodyText"/>
        <w:numPr>
          <w:ilvl w:val="0"/>
          <w:numId w:val="19"/>
        </w:numPr>
        <w:tabs>
          <w:tab w:val="left" w:pos="709"/>
        </w:tabs>
        <w:spacing w:after="0"/>
        <w:rPr>
          <w:lang w:val="fr-FR"/>
        </w:rPr>
      </w:pPr>
      <w:r w:rsidRPr="005521F6">
        <w:rPr>
          <w:lang w:val="fr-FR"/>
        </w:rPr>
        <w:t xml:space="preserve">langage </w:t>
      </w:r>
      <w:r w:rsidR="005521F6" w:rsidRPr="005521F6">
        <w:rPr>
          <w:lang w:val="fr-FR"/>
        </w:rPr>
        <w:t xml:space="preserve">   </w:t>
      </w:r>
    </w:p>
    <w:p w:rsidR="00211516" w:rsidRPr="005521F6" w:rsidRDefault="00211516" w:rsidP="00F53AE4">
      <w:pPr>
        <w:pStyle w:val="BodyText"/>
        <w:numPr>
          <w:ilvl w:val="0"/>
          <w:numId w:val="19"/>
        </w:numPr>
        <w:tabs>
          <w:tab w:val="left" w:pos="709"/>
        </w:tabs>
        <w:spacing w:after="0"/>
        <w:rPr>
          <w:lang w:val="fr-FR"/>
        </w:rPr>
      </w:pPr>
      <w:r w:rsidRPr="005521F6">
        <w:rPr>
          <w:lang w:val="fr-FR"/>
        </w:rPr>
        <w:t>progression</w:t>
      </w:r>
    </w:p>
    <w:p w:rsidR="00211516" w:rsidRPr="00DF4C87" w:rsidRDefault="00211516" w:rsidP="00211516">
      <w:pPr>
        <w:pStyle w:val="BodyText"/>
        <w:spacing w:after="0"/>
        <w:rPr>
          <w:lang w:val="fr-FR"/>
        </w:rPr>
      </w:pPr>
    </w:p>
    <w:p w:rsidR="00211516" w:rsidRPr="00797884" w:rsidRDefault="00211516" w:rsidP="00F53AE4">
      <w:pPr>
        <w:pStyle w:val="BodyText"/>
        <w:numPr>
          <w:ilvl w:val="0"/>
          <w:numId w:val="9"/>
        </w:numPr>
        <w:tabs>
          <w:tab w:val="left" w:pos="709"/>
        </w:tabs>
        <w:spacing w:after="0"/>
        <w:rPr>
          <w:lang w:val="fr-FR"/>
        </w:rPr>
      </w:pPr>
      <w:r w:rsidRPr="00797884">
        <w:rPr>
          <w:lang w:val="fr-FR"/>
        </w:rPr>
        <w:t xml:space="preserve">genres et styles </w:t>
      </w:r>
      <w:r w:rsidR="00797884" w:rsidRPr="00DF4C87">
        <w:rPr>
          <w:lang w:val="fr-FR"/>
        </w:rPr>
        <w:t>théâtral</w:t>
      </w:r>
    </w:p>
    <w:p w:rsidR="00211516" w:rsidRPr="00797884" w:rsidRDefault="00211516" w:rsidP="00211516">
      <w:pPr>
        <w:pStyle w:val="BodyText"/>
        <w:spacing w:after="0"/>
        <w:rPr>
          <w:lang w:val="fr-FR"/>
        </w:rPr>
      </w:pPr>
    </w:p>
    <w:p w:rsidR="00211516" w:rsidRDefault="00211516" w:rsidP="00211516">
      <w:pPr>
        <w:pStyle w:val="BodyText"/>
        <w:spacing w:after="0"/>
      </w:pPr>
      <w:r>
        <w:rPr>
          <w:rStyle w:val="Strong"/>
        </w:rPr>
        <w:t xml:space="preserve">Semaine 5: </w:t>
      </w:r>
    </w:p>
    <w:p w:rsidR="00211516" w:rsidRPr="00F71F29" w:rsidRDefault="00211516" w:rsidP="00F53AE4">
      <w:pPr>
        <w:pStyle w:val="BodyText"/>
        <w:numPr>
          <w:ilvl w:val="0"/>
          <w:numId w:val="10"/>
        </w:numPr>
        <w:rPr>
          <w:rStyle w:val="Strong"/>
          <w:b w:val="0"/>
          <w:bCs w:val="0"/>
          <w:lang w:val="fr-FR"/>
        </w:rPr>
      </w:pPr>
      <w:r w:rsidRPr="00DF4C87">
        <w:rPr>
          <w:rStyle w:val="Strong"/>
          <w:lang w:val="fr-FR"/>
        </w:rPr>
        <w:t>Mise en voix et expérimentation d’interprétation.</w:t>
      </w:r>
    </w:p>
    <w:p w:rsidR="00F71F29" w:rsidRPr="00F71F29" w:rsidRDefault="00F71F29" w:rsidP="00F71F29">
      <w:pPr>
        <w:pStyle w:val="BodyText"/>
        <w:ind w:left="720"/>
        <w:rPr>
          <w:rStyle w:val="Strong"/>
          <w:b w:val="0"/>
          <w:bCs w:val="0"/>
          <w:lang w:val="fr-FR"/>
        </w:rPr>
      </w:pPr>
    </w:p>
    <w:p w:rsidR="00211516" w:rsidRPr="00DF4C87" w:rsidRDefault="00211516" w:rsidP="00211516">
      <w:pPr>
        <w:pStyle w:val="Heading4"/>
        <w:numPr>
          <w:ilvl w:val="0"/>
          <w:numId w:val="0"/>
        </w:numPr>
        <w:spacing w:before="0" w:after="140" w:line="276" w:lineRule="auto"/>
        <w:rPr>
          <w:lang w:val="fr-FR"/>
        </w:rPr>
      </w:pPr>
      <w:r w:rsidRPr="005521F6">
        <w:rPr>
          <w:rStyle w:val="Strong"/>
          <w:lang w:val="fr-FR"/>
        </w:rPr>
        <w:t>Module 4: Techniques de jeu et improvisation (Semaines 6_7)</w:t>
      </w:r>
    </w:p>
    <w:p w:rsidR="00211516" w:rsidRDefault="00211516" w:rsidP="00211516">
      <w:pPr>
        <w:pStyle w:val="BodyText"/>
        <w:spacing w:after="0"/>
      </w:pPr>
      <w:r>
        <w:rPr>
          <w:rStyle w:val="Strong"/>
        </w:rPr>
        <w:t>Semaine 6</w:t>
      </w:r>
      <w:r>
        <w:t xml:space="preserve"> :</w:t>
      </w:r>
    </w:p>
    <w:p w:rsidR="00211516" w:rsidRPr="00DF4C87" w:rsidRDefault="00211516" w:rsidP="00F53AE4">
      <w:pPr>
        <w:pStyle w:val="BodyText"/>
        <w:numPr>
          <w:ilvl w:val="0"/>
          <w:numId w:val="11"/>
        </w:numPr>
        <w:tabs>
          <w:tab w:val="left" w:pos="709"/>
        </w:tabs>
        <w:spacing w:after="0"/>
        <w:rPr>
          <w:lang w:val="fr-FR"/>
        </w:rPr>
      </w:pPr>
      <w:r w:rsidRPr="00DF4C87">
        <w:rPr>
          <w:lang w:val="fr-FR"/>
        </w:rPr>
        <w:t xml:space="preserve">Initiation à l’improvisation (principes fondamentaux, accepter et rebondir). </w:t>
      </w:r>
    </w:p>
    <w:p w:rsidR="00211516" w:rsidRPr="00DF4C87" w:rsidRDefault="00211516" w:rsidP="00F53AE4">
      <w:pPr>
        <w:pStyle w:val="BodyText"/>
        <w:numPr>
          <w:ilvl w:val="0"/>
          <w:numId w:val="11"/>
        </w:numPr>
        <w:tabs>
          <w:tab w:val="left" w:pos="709"/>
        </w:tabs>
        <w:spacing w:after="0"/>
        <w:rPr>
          <w:lang w:val="fr-FR"/>
        </w:rPr>
      </w:pPr>
      <w:r w:rsidRPr="00DF4C87">
        <w:rPr>
          <w:lang w:val="fr-FR"/>
        </w:rPr>
        <w:t xml:space="preserve">Création de personnages et interprétation spontanée. </w:t>
      </w:r>
    </w:p>
    <w:p w:rsidR="00211516" w:rsidRPr="005521F6" w:rsidRDefault="00211516" w:rsidP="00F53AE4">
      <w:pPr>
        <w:pStyle w:val="BodyText"/>
        <w:numPr>
          <w:ilvl w:val="0"/>
          <w:numId w:val="11"/>
        </w:numPr>
        <w:tabs>
          <w:tab w:val="left" w:pos="709"/>
        </w:tabs>
        <w:rPr>
          <w:lang w:val="fr-FR"/>
        </w:rPr>
      </w:pPr>
      <w:r w:rsidRPr="005521F6">
        <w:rPr>
          <w:rStyle w:val="Strong"/>
          <w:lang w:val="fr-FR"/>
        </w:rPr>
        <w:t xml:space="preserve">Les </w:t>
      </w:r>
      <w:r w:rsidR="00797884" w:rsidRPr="005521F6">
        <w:rPr>
          <w:rStyle w:val="Strong"/>
          <w:lang w:val="fr-FR"/>
        </w:rPr>
        <w:t>blocages</w:t>
      </w:r>
      <w:r w:rsidRPr="005521F6">
        <w:rPr>
          <w:rStyle w:val="Strong"/>
          <w:lang w:val="fr-FR"/>
        </w:rPr>
        <w:t xml:space="preserve"> et leur gestion</w:t>
      </w:r>
    </w:p>
    <w:p w:rsidR="00211516" w:rsidRPr="005521F6" w:rsidRDefault="00211516" w:rsidP="00211516">
      <w:pPr>
        <w:pStyle w:val="BodyText"/>
        <w:rPr>
          <w:rStyle w:val="Strong"/>
          <w:lang w:val="fr-FR"/>
        </w:rPr>
      </w:pPr>
    </w:p>
    <w:p w:rsidR="00211516" w:rsidRDefault="00211516" w:rsidP="00211516">
      <w:pPr>
        <w:pStyle w:val="BodyText"/>
      </w:pPr>
      <w:r>
        <w:rPr>
          <w:rStyle w:val="Strong"/>
        </w:rPr>
        <w:t>Semaine 7</w:t>
      </w:r>
      <w:r>
        <w:t xml:space="preserve"> :</w:t>
      </w:r>
    </w:p>
    <w:p w:rsidR="00211516" w:rsidRDefault="00211516" w:rsidP="00F53AE4">
      <w:pPr>
        <w:pStyle w:val="BodyText"/>
        <w:numPr>
          <w:ilvl w:val="0"/>
          <w:numId w:val="11"/>
        </w:numPr>
        <w:tabs>
          <w:tab w:val="left" w:pos="709"/>
        </w:tabs>
      </w:pPr>
      <w:r>
        <w:t xml:space="preserve">revision </w:t>
      </w:r>
    </w:p>
    <w:p w:rsidR="00211516" w:rsidRDefault="00211516" w:rsidP="00F53AE4">
      <w:pPr>
        <w:pStyle w:val="BodyText"/>
        <w:numPr>
          <w:ilvl w:val="0"/>
          <w:numId w:val="11"/>
        </w:numPr>
        <w:tabs>
          <w:tab w:val="left" w:pos="709"/>
        </w:tabs>
      </w:pPr>
      <w:r>
        <w:t>mi session</w:t>
      </w:r>
    </w:p>
    <w:p w:rsidR="00211516" w:rsidRDefault="00211516" w:rsidP="00211516">
      <w:pPr>
        <w:pStyle w:val="BodyText"/>
      </w:pPr>
    </w:p>
    <w:p w:rsidR="00211516" w:rsidRPr="00DF4C87" w:rsidRDefault="00211516" w:rsidP="00211516">
      <w:pPr>
        <w:pStyle w:val="Heading4"/>
        <w:numPr>
          <w:ilvl w:val="0"/>
          <w:numId w:val="0"/>
        </w:numPr>
        <w:spacing w:before="0" w:after="140" w:line="276" w:lineRule="auto"/>
        <w:rPr>
          <w:lang w:val="fr-FR"/>
        </w:rPr>
      </w:pPr>
      <w:r w:rsidRPr="005521F6">
        <w:rPr>
          <w:rStyle w:val="Strong"/>
          <w:lang w:val="fr-FR"/>
        </w:rPr>
        <w:t>Module 5 :</w:t>
      </w:r>
      <w:r w:rsidRPr="005521F6">
        <w:rPr>
          <w:rStyle w:val="Strong"/>
          <w:color w:val="121212"/>
          <w:lang w:val="fr-FR"/>
        </w:rPr>
        <w:t>Techniques de base de l'acteur (Semaines 8-9)</w:t>
      </w:r>
    </w:p>
    <w:p w:rsidR="00211516" w:rsidRPr="005521F6" w:rsidRDefault="00211516" w:rsidP="00F53AE4">
      <w:pPr>
        <w:pStyle w:val="Heading4"/>
        <w:numPr>
          <w:ilvl w:val="0"/>
          <w:numId w:val="20"/>
        </w:numPr>
        <w:tabs>
          <w:tab w:val="clear" w:pos="0"/>
        </w:tabs>
        <w:spacing w:before="0" w:after="140" w:line="276" w:lineRule="auto"/>
        <w:rPr>
          <w:lang w:val="fr-FR"/>
        </w:rPr>
      </w:pPr>
      <w:r w:rsidRPr="005521F6">
        <w:rPr>
          <w:rStyle w:val="Strong"/>
          <w:rFonts w:ascii="Arial" w:hAnsi="Arial"/>
          <w:bCs/>
          <w:color w:val="121212"/>
          <w:lang w:val="fr-FR"/>
        </w:rPr>
        <w:t xml:space="preserve">Points cles </w:t>
      </w:r>
    </w:p>
    <w:p w:rsidR="00211516" w:rsidRPr="005521F6" w:rsidRDefault="00211516" w:rsidP="00F53AE4">
      <w:pPr>
        <w:pStyle w:val="Heading4"/>
        <w:numPr>
          <w:ilvl w:val="0"/>
          <w:numId w:val="20"/>
        </w:numPr>
        <w:tabs>
          <w:tab w:val="clear" w:pos="0"/>
        </w:tabs>
        <w:spacing w:before="0" w:after="140" w:line="276" w:lineRule="auto"/>
        <w:rPr>
          <w:lang w:val="fr-FR"/>
        </w:rPr>
      </w:pPr>
      <w:r w:rsidRPr="005521F6">
        <w:rPr>
          <w:rStyle w:val="Strong"/>
          <w:rFonts w:ascii="Arial" w:hAnsi="Arial"/>
          <w:bCs/>
          <w:color w:val="121212"/>
          <w:lang w:val="fr-FR"/>
        </w:rPr>
        <w:t>exercice</w:t>
      </w:r>
    </w:p>
    <w:p w:rsidR="00211516" w:rsidRPr="00211516" w:rsidRDefault="00211516" w:rsidP="00211516">
      <w:pPr>
        <w:pStyle w:val="Heading4"/>
        <w:numPr>
          <w:ilvl w:val="0"/>
          <w:numId w:val="0"/>
        </w:numPr>
        <w:spacing w:before="0" w:after="140" w:line="276" w:lineRule="auto"/>
        <w:rPr>
          <w:rStyle w:val="Strong"/>
          <w:rFonts w:ascii="Arial" w:hAnsi="Arial"/>
          <w:color w:val="121212"/>
          <w:lang w:val="fr-FR"/>
        </w:rPr>
      </w:pPr>
    </w:p>
    <w:p w:rsidR="00211516" w:rsidRPr="00DF4C87" w:rsidRDefault="00211516" w:rsidP="00211516">
      <w:pPr>
        <w:pStyle w:val="Heading4"/>
        <w:numPr>
          <w:ilvl w:val="0"/>
          <w:numId w:val="0"/>
        </w:numPr>
        <w:spacing w:before="0" w:after="140" w:line="276" w:lineRule="auto"/>
        <w:rPr>
          <w:lang w:val="fr-FR"/>
        </w:rPr>
      </w:pPr>
      <w:r w:rsidRPr="00462D1A">
        <w:rPr>
          <w:rStyle w:val="Strong"/>
          <w:rFonts w:ascii="Arial" w:hAnsi="Arial"/>
          <w:color w:val="121212"/>
          <w:lang w:val="fr-FR"/>
        </w:rPr>
        <w:t xml:space="preserve">Module 6   final  (2-3 séances) </w:t>
      </w:r>
      <w:r w:rsidRPr="00462D1A">
        <w:rPr>
          <w:rStyle w:val="Strong"/>
          <w:color w:val="121212"/>
          <w:lang w:val="fr-FR"/>
        </w:rPr>
        <w:t>(Semaines 13-15)</w:t>
      </w:r>
    </w:p>
    <w:p w:rsidR="00211516" w:rsidRPr="00DF4C87" w:rsidRDefault="00211516" w:rsidP="00211516">
      <w:pPr>
        <w:pStyle w:val="BodyText"/>
        <w:rPr>
          <w:rStyle w:val="Strong"/>
          <w:rFonts w:ascii="Arial" w:hAnsi="Arial"/>
          <w:color w:val="121212"/>
          <w:lang w:val="fr-FR"/>
        </w:rPr>
      </w:pPr>
    </w:p>
    <w:p w:rsidR="00211516" w:rsidRDefault="00211516" w:rsidP="00211516">
      <w:pPr>
        <w:pStyle w:val="BodyText"/>
        <w:rPr>
          <w:rStyle w:val="Strong"/>
          <w:b w:val="0"/>
          <w:bCs w:val="0"/>
          <w:lang w:val="fr-FR"/>
        </w:rPr>
      </w:pPr>
      <w:r w:rsidRPr="00DF4C87">
        <w:rPr>
          <w:rStyle w:val="Strong"/>
          <w:rFonts w:ascii="Arial" w:hAnsi="Arial"/>
          <w:color w:val="121212"/>
          <w:lang w:val="fr-FR"/>
        </w:rPr>
        <w:t xml:space="preserve">NB ce syllabus peut </w:t>
      </w:r>
      <w:r w:rsidR="00462D1A" w:rsidRPr="00DF4C87">
        <w:rPr>
          <w:rStyle w:val="Strong"/>
          <w:rFonts w:ascii="Arial" w:hAnsi="Arial"/>
          <w:color w:val="121212"/>
          <w:lang w:val="fr-FR"/>
        </w:rPr>
        <w:t>être</w:t>
      </w:r>
      <w:r w:rsidRPr="00DF4C87">
        <w:rPr>
          <w:rStyle w:val="Strong"/>
          <w:rFonts w:ascii="Arial" w:hAnsi="Arial"/>
          <w:color w:val="121212"/>
          <w:lang w:val="fr-FR"/>
        </w:rPr>
        <w:t xml:space="preserve"> sujet a des changements </w:t>
      </w:r>
      <w:r w:rsidR="00462D1A" w:rsidRPr="00DF4C87">
        <w:rPr>
          <w:rStyle w:val="Strong"/>
          <w:rFonts w:ascii="Arial" w:hAnsi="Arial"/>
          <w:color w:val="121212"/>
          <w:lang w:val="fr-FR"/>
        </w:rPr>
        <w:t>dépendant</w:t>
      </w:r>
      <w:r w:rsidRPr="00DF4C87">
        <w:rPr>
          <w:rStyle w:val="Strong"/>
          <w:rFonts w:ascii="Arial" w:hAnsi="Arial"/>
          <w:color w:val="121212"/>
          <w:lang w:val="fr-FR"/>
        </w:rPr>
        <w:t xml:space="preserve"> de la conjonctur</w:t>
      </w:r>
      <w:r w:rsidR="00363DC0">
        <w:rPr>
          <w:rStyle w:val="Strong"/>
          <w:rFonts w:ascii="Arial" w:hAnsi="Arial"/>
          <w:color w:val="121212"/>
          <w:lang w:val="fr-FR"/>
        </w:rPr>
        <w:t>e</w:t>
      </w:r>
    </w:p>
    <w:p w:rsidR="005B53C4" w:rsidRDefault="005B53C4">
      <w:pPr>
        <w:pStyle w:val="Heading4"/>
        <w:numPr>
          <w:ilvl w:val="0"/>
          <w:numId w:val="0"/>
        </w:numPr>
        <w:spacing w:before="0" w:after="140" w:line="276" w:lineRule="auto"/>
        <w:rPr>
          <w:rStyle w:val="Strong"/>
          <w:b/>
          <w:bCs/>
          <w:lang w:val="fr-FR"/>
        </w:rPr>
      </w:pPr>
    </w:p>
    <w:p w:rsidR="005B53C4" w:rsidRDefault="005B53C4" w:rsidP="00F71F29">
      <w:pPr>
        <w:pStyle w:val="Heading4"/>
        <w:numPr>
          <w:ilvl w:val="0"/>
          <w:numId w:val="0"/>
        </w:numPr>
        <w:spacing w:before="0" w:after="140" w:line="276" w:lineRule="auto"/>
        <w:rPr>
          <w:rStyle w:val="Strong"/>
          <w:b/>
          <w:bCs/>
          <w:lang w:val="fr-FR"/>
        </w:rPr>
      </w:pPr>
      <w:r>
        <w:rPr>
          <w:rStyle w:val="Strong"/>
          <w:b/>
          <w:bCs/>
          <w:lang w:val="fr-FR"/>
        </w:rPr>
        <w:t>================================================================================================================================================</w:t>
      </w:r>
    </w:p>
    <w:p w:rsidR="005B53C4" w:rsidRDefault="005B53C4">
      <w:pPr>
        <w:pStyle w:val="Heading4"/>
        <w:numPr>
          <w:ilvl w:val="0"/>
          <w:numId w:val="0"/>
        </w:numPr>
        <w:spacing w:before="0" w:after="140" w:line="276" w:lineRule="auto"/>
        <w:rPr>
          <w:rStyle w:val="Strong"/>
          <w:b/>
          <w:bCs/>
          <w:lang w:val="fr-FR"/>
        </w:rPr>
      </w:pPr>
    </w:p>
    <w:p w:rsidR="00F71F29" w:rsidRDefault="00F71F29">
      <w:pPr>
        <w:pStyle w:val="Heading4"/>
        <w:numPr>
          <w:ilvl w:val="0"/>
          <w:numId w:val="0"/>
        </w:numPr>
        <w:spacing w:before="0" w:after="140" w:line="276" w:lineRule="auto"/>
        <w:rPr>
          <w:rStyle w:val="Strong"/>
          <w:b/>
          <w:bCs/>
          <w:sz w:val="32"/>
          <w:szCs w:val="32"/>
          <w:lang w:val="fr-FR"/>
        </w:rPr>
      </w:pPr>
    </w:p>
    <w:p w:rsidR="0002483D" w:rsidRPr="005B53C4" w:rsidRDefault="00F20F54">
      <w:pPr>
        <w:pStyle w:val="Heading4"/>
        <w:numPr>
          <w:ilvl w:val="0"/>
          <w:numId w:val="0"/>
        </w:numPr>
        <w:spacing w:before="0" w:after="140" w:line="276" w:lineRule="auto"/>
        <w:rPr>
          <w:sz w:val="32"/>
          <w:szCs w:val="32"/>
          <w:lang w:val="fr-FR"/>
        </w:rPr>
      </w:pPr>
      <w:r w:rsidRPr="005B53C4">
        <w:rPr>
          <w:rStyle w:val="Strong"/>
          <w:b/>
          <w:bCs/>
          <w:sz w:val="32"/>
          <w:szCs w:val="32"/>
          <w:lang w:val="fr-FR"/>
        </w:rPr>
        <w:t>Module 1 : Les fondamentaux du théâtre (Semaines 1-2)</w:t>
      </w:r>
    </w:p>
    <w:p w:rsidR="0002483D" w:rsidRDefault="00F20F54">
      <w:pPr>
        <w:pStyle w:val="Heading4"/>
        <w:numPr>
          <w:ilvl w:val="0"/>
          <w:numId w:val="0"/>
        </w:numPr>
        <w:spacing w:before="0" w:after="140" w:line="276" w:lineRule="auto"/>
      </w:pPr>
      <w:r w:rsidRPr="00211516">
        <w:rPr>
          <w:rStyle w:val="Strong"/>
          <w:b/>
          <w:bCs/>
          <w:lang w:val="fr-FR"/>
        </w:rPr>
        <w:t xml:space="preserve">            </w:t>
      </w:r>
      <w:r>
        <w:rPr>
          <w:rStyle w:val="Strong"/>
          <w:b/>
          <w:bCs/>
        </w:rPr>
        <w:t>Semaine 1</w:t>
      </w:r>
      <w:r>
        <w:t xml:space="preserve"> :</w:t>
      </w:r>
    </w:p>
    <w:p w:rsidR="0002483D" w:rsidRPr="00211516" w:rsidRDefault="00462D1A">
      <w:pPr>
        <w:pStyle w:val="BodyText"/>
        <w:numPr>
          <w:ilvl w:val="0"/>
          <w:numId w:val="2"/>
        </w:numPr>
        <w:spacing w:after="0"/>
        <w:rPr>
          <w:lang w:val="fr-FR"/>
        </w:rPr>
      </w:pPr>
      <w:r w:rsidRPr="00211516">
        <w:rPr>
          <w:lang w:val="fr-FR"/>
        </w:rPr>
        <w:t>Présentation</w:t>
      </w:r>
      <w:r w:rsidR="00F20F54" w:rsidRPr="00211516">
        <w:rPr>
          <w:lang w:val="fr-FR"/>
        </w:rPr>
        <w:t xml:space="preserve"> du cours et de ses objectifs </w:t>
      </w:r>
    </w:p>
    <w:p w:rsidR="0002483D" w:rsidRPr="00211516" w:rsidRDefault="0002483D">
      <w:pPr>
        <w:pStyle w:val="BodyText"/>
        <w:spacing w:after="0"/>
        <w:ind w:left="720"/>
        <w:rPr>
          <w:lang w:val="fr-FR"/>
        </w:rPr>
      </w:pPr>
    </w:p>
    <w:p w:rsidR="005B53C4" w:rsidRDefault="00F20F54" w:rsidP="005B53C4">
      <w:pPr>
        <w:pStyle w:val="BodyText"/>
        <w:numPr>
          <w:ilvl w:val="0"/>
          <w:numId w:val="3"/>
        </w:numPr>
        <w:spacing w:after="0"/>
        <w:rPr>
          <w:lang w:val="fr-FR"/>
        </w:rPr>
      </w:pPr>
      <w:r w:rsidRPr="00211516">
        <w:rPr>
          <w:lang w:val="fr-FR"/>
        </w:rPr>
        <w:t>Introduction au théâtre (définition, histoire, vocabulaire de base</w:t>
      </w:r>
    </w:p>
    <w:p w:rsidR="005B53C4" w:rsidRDefault="005B53C4" w:rsidP="005B53C4">
      <w:pPr>
        <w:pStyle w:val="BodyText"/>
        <w:tabs>
          <w:tab w:val="left" w:pos="720"/>
        </w:tabs>
        <w:spacing w:after="0"/>
        <w:ind w:left="360"/>
        <w:rPr>
          <w:lang w:val="fr-FR"/>
        </w:rPr>
      </w:pPr>
    </w:p>
    <w:p w:rsidR="00277B26" w:rsidRPr="005B53C4" w:rsidRDefault="00F20F54" w:rsidP="00F53AE4">
      <w:pPr>
        <w:pStyle w:val="BodyText"/>
        <w:numPr>
          <w:ilvl w:val="2"/>
          <w:numId w:val="22"/>
        </w:numPr>
        <w:tabs>
          <w:tab w:val="left" w:pos="720"/>
        </w:tabs>
        <w:spacing w:after="0"/>
        <w:rPr>
          <w:rStyle w:val="Strong"/>
          <w:b w:val="0"/>
          <w:bCs w:val="0"/>
          <w:lang w:val="fr-FR"/>
        </w:rPr>
      </w:pPr>
      <w:r w:rsidRPr="005B53C4">
        <w:rPr>
          <w:rStyle w:val="Strong"/>
          <w:rFonts w:cs="Liberation Serif"/>
        </w:rPr>
        <w:t>📜</w:t>
      </w:r>
      <w:r w:rsidRPr="005B53C4">
        <w:rPr>
          <w:rStyle w:val="Strong"/>
          <w:lang w:val="fr-FR"/>
        </w:rPr>
        <w:t xml:space="preserve"> Définition du théâtre</w:t>
      </w:r>
    </w:p>
    <w:p w:rsidR="001A78C7" w:rsidRDefault="001A78C7" w:rsidP="001A78C7">
      <w:pPr>
        <w:pStyle w:val="Heading3"/>
        <w:numPr>
          <w:ilvl w:val="0"/>
          <w:numId w:val="0"/>
        </w:numPr>
        <w:tabs>
          <w:tab w:val="left" w:pos="720"/>
          <w:tab w:val="left" w:pos="1440"/>
        </w:tabs>
        <w:rPr>
          <w:b w:val="0"/>
          <w:sz w:val="24"/>
          <w:szCs w:val="24"/>
          <w:lang w:val="fr-FR"/>
        </w:rPr>
      </w:pPr>
      <w:r w:rsidRPr="001A78C7">
        <w:rPr>
          <w:sz w:val="24"/>
          <w:szCs w:val="24"/>
          <w:lang w:val="fr-FR"/>
        </w:rPr>
        <w:t>Le théâtre est une forme littéraire</w:t>
      </w:r>
      <w:r w:rsidRPr="001A78C7">
        <w:rPr>
          <w:b w:val="0"/>
          <w:sz w:val="24"/>
          <w:szCs w:val="24"/>
          <w:lang w:val="fr-FR"/>
        </w:rPr>
        <w:t xml:space="preserve"> bien précise qui tire ses origines de l’Antiquité grecque. Il se distingue des deux autres grands genres littéraires : le roman et la poésie. </w:t>
      </w:r>
    </w:p>
    <w:p w:rsidR="001A78C7" w:rsidRDefault="001A78C7" w:rsidP="001A78C7">
      <w:pPr>
        <w:pStyle w:val="Heading3"/>
        <w:numPr>
          <w:ilvl w:val="0"/>
          <w:numId w:val="0"/>
        </w:numPr>
        <w:tabs>
          <w:tab w:val="left" w:pos="720"/>
          <w:tab w:val="left" w:pos="1440"/>
        </w:tabs>
        <w:rPr>
          <w:b w:val="0"/>
          <w:sz w:val="24"/>
          <w:szCs w:val="24"/>
          <w:lang w:val="fr-FR"/>
        </w:rPr>
      </w:pPr>
      <w:r w:rsidRPr="001A78C7">
        <w:rPr>
          <w:sz w:val="24"/>
          <w:szCs w:val="24"/>
          <w:lang w:val="fr-FR"/>
        </w:rPr>
        <w:t>Le terme «théâtre» vient du grec «theôria/ théômai</w:t>
      </w:r>
      <w:r w:rsidRPr="001A78C7">
        <w:rPr>
          <w:b w:val="0"/>
          <w:sz w:val="24"/>
          <w:szCs w:val="24"/>
          <w:lang w:val="fr-FR"/>
        </w:rPr>
        <w:t>» qui signifie «</w:t>
      </w:r>
      <w:r w:rsidRPr="001A78C7">
        <w:rPr>
          <w:sz w:val="24"/>
          <w:szCs w:val="24"/>
          <w:lang w:val="fr-FR"/>
        </w:rPr>
        <w:t xml:space="preserve">action d'examiner» et de «theatron» qui désignait l'édifice dans lequel avaient lieu les représentations </w:t>
      </w:r>
      <w:r w:rsidRPr="001A78C7">
        <w:rPr>
          <w:b w:val="0"/>
          <w:sz w:val="24"/>
          <w:szCs w:val="24"/>
          <w:lang w:val="fr-FR"/>
        </w:rPr>
        <w:t xml:space="preserve">de pièces et les spectacles, des représentations qui se déroulaient donc en plein air. Pour caractériser ce qui est lié au théâtre, </w:t>
      </w:r>
      <w:r w:rsidRPr="001A78C7">
        <w:rPr>
          <w:sz w:val="24"/>
          <w:szCs w:val="24"/>
          <w:lang w:val="fr-FR"/>
        </w:rPr>
        <w:t>on utilise l'adjectif dramatique (genre dramatique ou art dramatique), qui vient du grec « drama », signifiant « action »</w:t>
      </w:r>
      <w:r w:rsidRPr="001A78C7">
        <w:rPr>
          <w:b w:val="0"/>
          <w:sz w:val="24"/>
          <w:szCs w:val="24"/>
          <w:lang w:val="fr-FR"/>
        </w:rPr>
        <w:t xml:space="preserve">. L'auteur d'une pièce de théâtre est ainsi </w:t>
      </w:r>
      <w:r w:rsidRPr="001A78C7">
        <w:rPr>
          <w:sz w:val="24"/>
          <w:szCs w:val="24"/>
          <w:lang w:val="fr-FR"/>
        </w:rPr>
        <w:t>appelé « dramaturge</w:t>
      </w:r>
      <w:r w:rsidRPr="001A78C7">
        <w:rPr>
          <w:b w:val="0"/>
          <w:sz w:val="24"/>
          <w:szCs w:val="24"/>
          <w:lang w:val="fr-FR"/>
        </w:rPr>
        <w:t xml:space="preserve"> ». </w:t>
      </w:r>
    </w:p>
    <w:p w:rsidR="001A78C7" w:rsidRPr="001A78C7" w:rsidRDefault="001A78C7" w:rsidP="001A78C7">
      <w:pPr>
        <w:pStyle w:val="Heading3"/>
        <w:numPr>
          <w:ilvl w:val="0"/>
          <w:numId w:val="0"/>
        </w:numPr>
        <w:tabs>
          <w:tab w:val="left" w:pos="720"/>
          <w:tab w:val="left" w:pos="1440"/>
        </w:tabs>
        <w:rPr>
          <w:b w:val="0"/>
          <w:sz w:val="24"/>
          <w:szCs w:val="24"/>
          <w:lang w:val="fr-FR"/>
        </w:rPr>
      </w:pPr>
      <w:r w:rsidRPr="001A78C7">
        <w:rPr>
          <w:b w:val="0"/>
          <w:sz w:val="24"/>
          <w:szCs w:val="24"/>
          <w:lang w:val="fr-FR"/>
        </w:rPr>
        <w:t xml:space="preserve">Par conséquent, </w:t>
      </w:r>
      <w:r w:rsidRPr="001A78C7">
        <w:rPr>
          <w:sz w:val="24"/>
          <w:szCs w:val="24"/>
          <w:lang w:val="fr-FR"/>
        </w:rPr>
        <w:t>« Le théâtre » est un genre littéraire caractérisé par une double communication car il peut être à la fois un texte lu, mais aussi un art représenté sur scène vu par un spectateur.</w:t>
      </w:r>
      <w:r w:rsidRPr="001A78C7">
        <w:rPr>
          <w:b w:val="0"/>
          <w:sz w:val="24"/>
          <w:szCs w:val="24"/>
          <w:lang w:val="fr-FR"/>
        </w:rPr>
        <w:t xml:space="preserve"> Le théâtre est un </w:t>
      </w:r>
      <w:r w:rsidRPr="001A78C7">
        <w:rPr>
          <w:rStyle w:val="Strong"/>
          <w:b/>
          <w:sz w:val="24"/>
          <w:szCs w:val="24"/>
          <w:lang w:val="fr-FR"/>
        </w:rPr>
        <w:t>art vivant</w:t>
      </w:r>
      <w:r w:rsidRPr="001A78C7">
        <w:rPr>
          <w:b w:val="0"/>
          <w:sz w:val="24"/>
          <w:szCs w:val="24"/>
          <w:lang w:val="fr-FR"/>
        </w:rPr>
        <w:t xml:space="preserve"> qui repose sur la représentation d’une action devant un public. Il combine </w:t>
      </w:r>
      <w:r w:rsidRPr="001A78C7">
        <w:rPr>
          <w:rStyle w:val="Strong"/>
          <w:b/>
          <w:sz w:val="24"/>
          <w:szCs w:val="24"/>
          <w:lang w:val="fr-FR"/>
        </w:rPr>
        <w:t>texte, jeu d’acteur, mise en scène et scénographie</w:t>
      </w:r>
      <w:r w:rsidRPr="001A78C7">
        <w:rPr>
          <w:b w:val="0"/>
          <w:sz w:val="24"/>
          <w:szCs w:val="24"/>
          <w:lang w:val="fr-FR"/>
        </w:rPr>
        <w:t xml:space="preserve"> pour transmettre une histoire, une émotion ou un message.</w:t>
      </w:r>
    </w:p>
    <w:p w:rsidR="005B53C4" w:rsidRPr="005B53C4" w:rsidRDefault="005B53C4" w:rsidP="005B53C4">
      <w:pPr>
        <w:pStyle w:val="BodyText"/>
        <w:rPr>
          <w:lang w:val="fr-FR"/>
        </w:rPr>
      </w:pPr>
    </w:p>
    <w:p w:rsidR="00F04CD5" w:rsidRPr="005B53C4" w:rsidRDefault="00F20F54" w:rsidP="00F53AE4">
      <w:pPr>
        <w:pStyle w:val="BodyText"/>
        <w:numPr>
          <w:ilvl w:val="0"/>
          <w:numId w:val="21"/>
        </w:numPr>
        <w:tabs>
          <w:tab w:val="left" w:pos="720"/>
        </w:tabs>
        <w:rPr>
          <w:lang w:val="fr-FR"/>
        </w:rPr>
      </w:pPr>
      <w:r w:rsidRPr="005B53C4">
        <w:rPr>
          <w:rStyle w:val="Strong"/>
          <w:bCs w:val="0"/>
          <w:lang w:val="fr-FR"/>
        </w:rPr>
        <w:t xml:space="preserve">Brève histoire du </w:t>
      </w:r>
      <w:r w:rsidR="005B53C4" w:rsidRPr="005B53C4">
        <w:rPr>
          <w:rStyle w:val="Strong"/>
          <w:bCs w:val="0"/>
          <w:lang w:val="fr-FR"/>
        </w:rPr>
        <w:t>théâtre</w:t>
      </w:r>
      <w:r w:rsidR="005B53C4" w:rsidRPr="005B53C4">
        <w:rPr>
          <w:rStyle w:val="Strong"/>
          <w:b w:val="0"/>
          <w:bCs w:val="0"/>
          <w:lang w:val="fr-FR"/>
        </w:rPr>
        <w:t xml:space="preserve">                     </w:t>
      </w:r>
      <w:hyperlink r:id="rId7" w:history="1">
        <w:r w:rsidR="005B53C4" w:rsidRPr="00DA6428">
          <w:rPr>
            <w:rStyle w:val="Hyperlink"/>
            <w:lang w:val="fr-FR"/>
          </w:rPr>
          <w:t>https://philofrancais.fr/theatre-1</w:t>
        </w:r>
      </w:hyperlink>
    </w:p>
    <w:p w:rsidR="002753BB" w:rsidRPr="00B76CB6" w:rsidRDefault="002753BB" w:rsidP="002753BB">
      <w:pPr>
        <w:pStyle w:val="BodyText"/>
        <w:numPr>
          <w:ilvl w:val="0"/>
          <w:numId w:val="3"/>
        </w:numPr>
        <w:spacing w:after="0"/>
        <w:rPr>
          <w:lang w:val="fr-FR"/>
        </w:rPr>
      </w:pPr>
      <w:r w:rsidRPr="00B76CB6">
        <w:rPr>
          <w:rStyle w:val="Strong"/>
          <w:lang w:val="fr-FR"/>
        </w:rPr>
        <w:t>Antiquité</w:t>
      </w:r>
      <w:r w:rsidRPr="00B76CB6">
        <w:rPr>
          <w:lang w:val="fr-FR"/>
        </w:rPr>
        <w:t xml:space="preserve"> : Né en Grèce avec des auteurs comme </w:t>
      </w:r>
      <w:r w:rsidRPr="00B76CB6">
        <w:rPr>
          <w:rStyle w:val="Strong"/>
          <w:lang w:val="fr-FR"/>
        </w:rPr>
        <w:t>Sophocle, Euripide et Aristophane</w:t>
      </w:r>
      <w:r w:rsidRPr="00B76CB6">
        <w:rPr>
          <w:lang w:val="fr-FR"/>
        </w:rPr>
        <w:t xml:space="preserve">, il était lié aux fêtes religieuses et se jouait dans des amphithéâtres. </w:t>
      </w:r>
    </w:p>
    <w:p w:rsidR="002753BB" w:rsidRPr="00B76CB6" w:rsidRDefault="002753BB" w:rsidP="002753BB">
      <w:pPr>
        <w:pStyle w:val="BodyText"/>
        <w:numPr>
          <w:ilvl w:val="0"/>
          <w:numId w:val="3"/>
        </w:numPr>
        <w:spacing w:after="0"/>
        <w:rPr>
          <w:lang w:val="fr-FR"/>
        </w:rPr>
      </w:pPr>
      <w:r w:rsidRPr="00B76CB6">
        <w:rPr>
          <w:rStyle w:val="Strong"/>
          <w:lang w:val="fr-FR"/>
        </w:rPr>
        <w:t>Moyen Âge</w:t>
      </w:r>
      <w:r w:rsidRPr="00B76CB6">
        <w:rPr>
          <w:lang w:val="fr-FR"/>
        </w:rPr>
        <w:t xml:space="preserve"> : Théâtre religieux (mystères et miracles) et profane (farces et soties). </w:t>
      </w:r>
    </w:p>
    <w:p w:rsidR="002753BB" w:rsidRDefault="002753BB" w:rsidP="002753BB">
      <w:pPr>
        <w:pStyle w:val="BodyText"/>
        <w:numPr>
          <w:ilvl w:val="0"/>
          <w:numId w:val="3"/>
        </w:numPr>
        <w:spacing w:after="0"/>
        <w:rPr>
          <w:lang w:val="fr-FR"/>
        </w:rPr>
      </w:pPr>
      <w:r w:rsidRPr="00B76CB6">
        <w:rPr>
          <w:rStyle w:val="Strong"/>
          <w:lang w:val="fr-FR"/>
        </w:rPr>
        <w:t>Renaissance</w:t>
      </w:r>
      <w:r w:rsidRPr="00B76CB6">
        <w:rPr>
          <w:lang w:val="fr-FR"/>
        </w:rPr>
        <w:t xml:space="preserve"> : </w:t>
      </w:r>
      <w:r w:rsidRPr="002753BB">
        <w:rPr>
          <w:lang w:val="fr-FR"/>
        </w:rPr>
        <w:t xml:space="preserve">redécouverte des textes antiques et essor du théâtre élisabéthain et de la commedia dell’arte, illustrés par William </w:t>
      </w:r>
      <w:r w:rsidRPr="000E4FAB">
        <w:rPr>
          <w:b/>
          <w:lang w:val="fr-FR"/>
        </w:rPr>
        <w:t>Shakespeare, Lope de Vega et Robert Garnier</w:t>
      </w:r>
      <w:r w:rsidRPr="002753BB">
        <w:rPr>
          <w:lang w:val="fr-FR"/>
        </w:rPr>
        <w:t>.</w:t>
      </w:r>
    </w:p>
    <w:p w:rsidR="002753BB" w:rsidRPr="00B76CB6" w:rsidRDefault="002753BB" w:rsidP="002753BB">
      <w:pPr>
        <w:pStyle w:val="BodyText"/>
        <w:numPr>
          <w:ilvl w:val="0"/>
          <w:numId w:val="3"/>
        </w:numPr>
        <w:spacing w:after="0"/>
        <w:rPr>
          <w:lang w:val="fr-FR"/>
        </w:rPr>
      </w:pPr>
      <w:r>
        <w:rPr>
          <w:rStyle w:val="Strong"/>
          <w:lang w:val="fr-FR"/>
        </w:rPr>
        <w:t xml:space="preserve">Classicisme </w:t>
      </w:r>
      <w:r w:rsidRPr="00B76CB6">
        <w:rPr>
          <w:lang w:val="fr-FR"/>
        </w:rPr>
        <w:t xml:space="preserve">Développement du théâtre classique avec </w:t>
      </w:r>
      <w:r w:rsidR="000E4FAB">
        <w:rPr>
          <w:rStyle w:val="Strong"/>
          <w:lang w:val="fr-FR"/>
        </w:rPr>
        <w:t>Corneille</w:t>
      </w:r>
      <w:r w:rsidRPr="00B76CB6">
        <w:rPr>
          <w:rStyle w:val="Strong"/>
          <w:lang w:val="fr-FR"/>
        </w:rPr>
        <w:t>, Molière, Racine</w:t>
      </w:r>
      <w:r w:rsidRPr="00B76CB6">
        <w:rPr>
          <w:lang w:val="fr-FR"/>
        </w:rPr>
        <w:t>.</w:t>
      </w:r>
      <w:r w:rsidR="00284A9E" w:rsidRPr="00284A9E">
        <w:rPr>
          <w:lang w:val="fr-FR"/>
        </w:rPr>
        <w:t xml:space="preserve"> affirmation des trois unités et des règles de bienséance et de vraisemblance</w:t>
      </w:r>
      <w:r w:rsidR="00284A9E">
        <w:rPr>
          <w:lang w:val="fr-FR"/>
        </w:rPr>
        <w:t>.</w:t>
      </w:r>
      <w:r w:rsidRPr="00B76CB6">
        <w:rPr>
          <w:lang w:val="fr-FR"/>
        </w:rPr>
        <w:t xml:space="preserve"> </w:t>
      </w:r>
    </w:p>
    <w:p w:rsidR="002753BB" w:rsidRPr="00B76CB6" w:rsidRDefault="002753BB" w:rsidP="002753BB">
      <w:pPr>
        <w:pStyle w:val="BodyText"/>
        <w:numPr>
          <w:ilvl w:val="0"/>
          <w:numId w:val="3"/>
        </w:numPr>
        <w:spacing w:after="0"/>
        <w:rPr>
          <w:lang w:val="fr-FR"/>
        </w:rPr>
      </w:pPr>
      <w:r w:rsidRPr="00B76CB6">
        <w:rPr>
          <w:rStyle w:val="Strong"/>
          <w:lang w:val="fr-FR"/>
        </w:rPr>
        <w:t>XIXe siècle</w:t>
      </w:r>
      <w:r w:rsidRPr="00B76CB6">
        <w:rPr>
          <w:lang w:val="fr-FR"/>
        </w:rPr>
        <w:t xml:space="preserve"> : Théâtre romantique et réaliste avec </w:t>
      </w:r>
      <w:r w:rsidRPr="00B76CB6">
        <w:rPr>
          <w:rStyle w:val="Strong"/>
          <w:lang w:val="fr-FR"/>
        </w:rPr>
        <w:t>Victor Hugo, Ibsen</w:t>
      </w:r>
      <w:r w:rsidRPr="00B76CB6">
        <w:rPr>
          <w:lang w:val="fr-FR"/>
        </w:rPr>
        <w:t xml:space="preserve">. </w:t>
      </w:r>
    </w:p>
    <w:p w:rsidR="002753BB" w:rsidRPr="00351A14" w:rsidRDefault="002753BB" w:rsidP="002753BB">
      <w:pPr>
        <w:pStyle w:val="BodyText"/>
        <w:numPr>
          <w:ilvl w:val="0"/>
          <w:numId w:val="3"/>
        </w:numPr>
        <w:rPr>
          <w:lang w:val="fr-FR"/>
        </w:rPr>
      </w:pPr>
      <w:r w:rsidRPr="00B76CB6">
        <w:rPr>
          <w:rStyle w:val="Strong"/>
          <w:lang w:val="fr-FR"/>
        </w:rPr>
        <w:t>XXe siècle</w:t>
      </w:r>
      <w:r w:rsidRPr="00B76CB6">
        <w:rPr>
          <w:lang w:val="fr-FR"/>
        </w:rPr>
        <w:t xml:space="preserve"> : Théâtre moderne et expérimental avec </w:t>
      </w:r>
      <w:r w:rsidRPr="00B76CB6">
        <w:rPr>
          <w:rStyle w:val="Strong"/>
          <w:lang w:val="fr-FR"/>
        </w:rPr>
        <w:t>Brecht, Beckett, Ionesco</w:t>
      </w:r>
      <w:r w:rsidRPr="00B76CB6">
        <w:rPr>
          <w:lang w:val="fr-FR"/>
        </w:rPr>
        <w:t>.</w:t>
      </w:r>
    </w:p>
    <w:p w:rsidR="00F71F29" w:rsidRDefault="00F71F29" w:rsidP="00F04CD5">
      <w:pPr>
        <w:rPr>
          <w:rStyle w:val="Strong"/>
          <w:lang w:val="fr-FR"/>
        </w:rPr>
      </w:pPr>
    </w:p>
    <w:p w:rsidR="00F04CD5" w:rsidRPr="00F04CD5" w:rsidRDefault="00F04CD5" w:rsidP="00F04CD5">
      <w:pPr>
        <w:rPr>
          <w:rStyle w:val="Strong"/>
          <w:lang w:val="fr-FR"/>
        </w:rPr>
      </w:pPr>
      <w:r>
        <w:rPr>
          <w:rStyle w:val="Strong"/>
          <w:lang w:val="fr-FR"/>
        </w:rPr>
        <w:t>V</w:t>
      </w:r>
      <w:r w:rsidRPr="00F04CD5">
        <w:rPr>
          <w:rStyle w:val="Strong"/>
          <w:lang w:val="fr-FR"/>
        </w:rPr>
        <w:t>ue synthétique et évolutive des grandes périodes théâtrales</w:t>
      </w:r>
    </w:p>
    <w:p w:rsidR="00F04CD5" w:rsidRPr="00F04CD5" w:rsidRDefault="00F04CD5" w:rsidP="00F04CD5">
      <w:pPr>
        <w:rPr>
          <w:lang w:val="fr-FR"/>
        </w:rPr>
      </w:pPr>
    </w:p>
    <w:tbl>
      <w:tblPr>
        <w:tblW w:w="0" w:type="auto"/>
        <w:tblCellSpacing w:w="15" w:type="dxa"/>
        <w:tblCellMar>
          <w:top w:w="15" w:type="dxa"/>
          <w:left w:w="15" w:type="dxa"/>
          <w:bottom w:w="15" w:type="dxa"/>
          <w:right w:w="15" w:type="dxa"/>
        </w:tblCellMar>
        <w:tblLook w:val="04A0"/>
      </w:tblPr>
      <w:tblGrid>
        <w:gridCol w:w="1398"/>
        <w:gridCol w:w="2032"/>
        <w:gridCol w:w="2411"/>
        <w:gridCol w:w="2097"/>
        <w:gridCol w:w="2124"/>
      </w:tblGrid>
      <w:tr w:rsidR="00F04CD5" w:rsidTr="00F04CD5">
        <w:trPr>
          <w:tblHeader/>
          <w:tblCellSpacing w:w="15" w:type="dxa"/>
        </w:trPr>
        <w:tc>
          <w:tcPr>
            <w:tcW w:w="0" w:type="auto"/>
            <w:vAlign w:val="center"/>
            <w:hideMark/>
          </w:tcPr>
          <w:p w:rsidR="00F04CD5" w:rsidRDefault="00F04CD5">
            <w:pPr>
              <w:jc w:val="center"/>
              <w:rPr>
                <w:b/>
                <w:bCs/>
              </w:rPr>
            </w:pPr>
            <w:r>
              <w:rPr>
                <w:rStyle w:val="Strong"/>
              </w:rPr>
              <w:t>Période</w:t>
            </w:r>
          </w:p>
        </w:tc>
        <w:tc>
          <w:tcPr>
            <w:tcW w:w="0" w:type="auto"/>
            <w:vAlign w:val="center"/>
            <w:hideMark/>
          </w:tcPr>
          <w:p w:rsidR="00F04CD5" w:rsidRDefault="00F04CD5">
            <w:pPr>
              <w:jc w:val="center"/>
              <w:rPr>
                <w:b/>
                <w:bCs/>
              </w:rPr>
            </w:pPr>
            <w:r>
              <w:rPr>
                <w:rStyle w:val="Strong"/>
              </w:rPr>
              <w:t>Contexte historique</w:t>
            </w:r>
          </w:p>
        </w:tc>
        <w:tc>
          <w:tcPr>
            <w:tcW w:w="0" w:type="auto"/>
            <w:vAlign w:val="center"/>
            <w:hideMark/>
          </w:tcPr>
          <w:p w:rsidR="00F04CD5" w:rsidRDefault="00F04CD5">
            <w:pPr>
              <w:jc w:val="center"/>
              <w:rPr>
                <w:b/>
                <w:bCs/>
              </w:rPr>
            </w:pPr>
            <w:r>
              <w:rPr>
                <w:rStyle w:val="Strong"/>
              </w:rPr>
              <w:t>Caractéristiques du théâtre</w:t>
            </w:r>
          </w:p>
        </w:tc>
        <w:tc>
          <w:tcPr>
            <w:tcW w:w="0" w:type="auto"/>
            <w:vAlign w:val="center"/>
            <w:hideMark/>
          </w:tcPr>
          <w:p w:rsidR="00F04CD5" w:rsidRDefault="00F04CD5">
            <w:pPr>
              <w:jc w:val="center"/>
              <w:rPr>
                <w:b/>
                <w:bCs/>
              </w:rPr>
            </w:pPr>
            <w:r>
              <w:rPr>
                <w:rStyle w:val="Strong"/>
              </w:rPr>
              <w:t>Auteurs emblématiques</w:t>
            </w:r>
          </w:p>
        </w:tc>
        <w:tc>
          <w:tcPr>
            <w:tcW w:w="0" w:type="auto"/>
            <w:vAlign w:val="center"/>
            <w:hideMark/>
          </w:tcPr>
          <w:p w:rsidR="00F04CD5" w:rsidRDefault="00F04CD5">
            <w:pPr>
              <w:jc w:val="center"/>
              <w:rPr>
                <w:b/>
                <w:bCs/>
              </w:rPr>
            </w:pPr>
            <w:r>
              <w:rPr>
                <w:rStyle w:val="Strong"/>
              </w:rPr>
              <w:t>Formes et genres</w:t>
            </w:r>
          </w:p>
        </w:tc>
      </w:tr>
      <w:tr w:rsidR="00F04CD5" w:rsidTr="00F04CD5">
        <w:trPr>
          <w:tblCellSpacing w:w="15" w:type="dxa"/>
        </w:trPr>
        <w:tc>
          <w:tcPr>
            <w:tcW w:w="0" w:type="auto"/>
            <w:vAlign w:val="center"/>
            <w:hideMark/>
          </w:tcPr>
          <w:p w:rsidR="00F04CD5" w:rsidRDefault="00F04CD5">
            <w:r>
              <w:t>Antiquité grecque</w:t>
            </w:r>
          </w:p>
        </w:tc>
        <w:tc>
          <w:tcPr>
            <w:tcW w:w="0" w:type="auto"/>
            <w:vAlign w:val="center"/>
            <w:hideMark/>
          </w:tcPr>
          <w:p w:rsidR="00F04CD5" w:rsidRPr="00F04CD5" w:rsidRDefault="00F04CD5">
            <w:pPr>
              <w:rPr>
                <w:lang w:val="fr-FR"/>
              </w:rPr>
            </w:pPr>
            <w:r w:rsidRPr="00F04CD5">
              <w:rPr>
                <w:lang w:val="fr-FR"/>
              </w:rPr>
              <w:t>Ve siècle av. J.-C., démocratie athénienne</w:t>
            </w:r>
          </w:p>
        </w:tc>
        <w:tc>
          <w:tcPr>
            <w:tcW w:w="0" w:type="auto"/>
            <w:vAlign w:val="center"/>
            <w:hideMark/>
          </w:tcPr>
          <w:p w:rsidR="00F04CD5" w:rsidRDefault="00F04CD5">
            <w:pPr>
              <w:rPr>
                <w:lang w:val="fr-FR"/>
              </w:rPr>
            </w:pPr>
            <w:r w:rsidRPr="00F04CD5">
              <w:rPr>
                <w:lang w:val="fr-FR"/>
              </w:rPr>
              <w:t>Théâtre sacré, catharsis, chœur, tragédie et comédie</w:t>
            </w:r>
          </w:p>
          <w:p w:rsidR="00F04CD5" w:rsidRPr="00F04CD5" w:rsidRDefault="00F04CD5">
            <w:pPr>
              <w:rPr>
                <w:lang w:val="fr-FR"/>
              </w:rPr>
            </w:pPr>
          </w:p>
        </w:tc>
        <w:tc>
          <w:tcPr>
            <w:tcW w:w="0" w:type="auto"/>
            <w:vAlign w:val="center"/>
            <w:hideMark/>
          </w:tcPr>
          <w:p w:rsidR="00F04CD5" w:rsidRDefault="00F04CD5">
            <w:r>
              <w:t>Eschyle, Sophocle, Euripide, Aristophane</w:t>
            </w:r>
          </w:p>
        </w:tc>
        <w:tc>
          <w:tcPr>
            <w:tcW w:w="0" w:type="auto"/>
            <w:vAlign w:val="center"/>
            <w:hideMark/>
          </w:tcPr>
          <w:p w:rsidR="00F04CD5" w:rsidRDefault="00F04CD5">
            <w:r>
              <w:t>Tragédie, comédie, théâtre rituel</w:t>
            </w:r>
          </w:p>
        </w:tc>
      </w:tr>
      <w:tr w:rsidR="00F04CD5" w:rsidTr="00F04CD5">
        <w:trPr>
          <w:tblCellSpacing w:w="15" w:type="dxa"/>
        </w:trPr>
        <w:tc>
          <w:tcPr>
            <w:tcW w:w="0" w:type="auto"/>
            <w:vAlign w:val="center"/>
            <w:hideMark/>
          </w:tcPr>
          <w:p w:rsidR="00F04CD5" w:rsidRDefault="00F04CD5">
            <w:r>
              <w:t>Rome antique</w:t>
            </w:r>
          </w:p>
        </w:tc>
        <w:tc>
          <w:tcPr>
            <w:tcW w:w="0" w:type="auto"/>
            <w:vAlign w:val="center"/>
            <w:hideMark/>
          </w:tcPr>
          <w:p w:rsidR="00F04CD5" w:rsidRDefault="00F04CD5">
            <w:r w:rsidRPr="00F04CD5">
              <w:rPr>
                <w:lang w:val="fr-FR"/>
              </w:rPr>
              <w:t xml:space="preserve">Ier siècle av. J.-C. à Ier siècle ap. </w:t>
            </w:r>
            <w:r>
              <w:t>J.-C.</w:t>
            </w:r>
          </w:p>
        </w:tc>
        <w:tc>
          <w:tcPr>
            <w:tcW w:w="0" w:type="auto"/>
            <w:vAlign w:val="center"/>
            <w:hideMark/>
          </w:tcPr>
          <w:p w:rsidR="00F04CD5" w:rsidRDefault="00F04CD5">
            <w:pPr>
              <w:rPr>
                <w:lang w:val="fr-FR"/>
              </w:rPr>
            </w:pPr>
            <w:r w:rsidRPr="00F04CD5">
              <w:rPr>
                <w:lang w:val="fr-FR"/>
              </w:rPr>
              <w:t>Théâtre populaire, satire, mime, influence grecque</w:t>
            </w:r>
          </w:p>
          <w:p w:rsidR="00F04CD5" w:rsidRPr="00F04CD5" w:rsidRDefault="00F04CD5">
            <w:pPr>
              <w:rPr>
                <w:lang w:val="fr-FR"/>
              </w:rPr>
            </w:pPr>
          </w:p>
        </w:tc>
        <w:tc>
          <w:tcPr>
            <w:tcW w:w="0" w:type="auto"/>
            <w:vAlign w:val="center"/>
            <w:hideMark/>
          </w:tcPr>
          <w:p w:rsidR="00F04CD5" w:rsidRDefault="00F04CD5">
            <w:r>
              <w:t>Plaute, Térence, Sénèque</w:t>
            </w:r>
          </w:p>
        </w:tc>
        <w:tc>
          <w:tcPr>
            <w:tcW w:w="0" w:type="auto"/>
            <w:vAlign w:val="center"/>
            <w:hideMark/>
          </w:tcPr>
          <w:p w:rsidR="00F04CD5" w:rsidRDefault="00F04CD5">
            <w:r>
              <w:t>Farce, mime, tragédie stoïcienne</w:t>
            </w:r>
          </w:p>
        </w:tc>
      </w:tr>
      <w:tr w:rsidR="00F04CD5" w:rsidTr="00F04CD5">
        <w:trPr>
          <w:tblCellSpacing w:w="15" w:type="dxa"/>
        </w:trPr>
        <w:tc>
          <w:tcPr>
            <w:tcW w:w="0" w:type="auto"/>
            <w:vAlign w:val="center"/>
            <w:hideMark/>
          </w:tcPr>
          <w:p w:rsidR="00F04CD5" w:rsidRDefault="00F04CD5">
            <w:r>
              <w:t>Moyen Âge</w:t>
            </w:r>
          </w:p>
        </w:tc>
        <w:tc>
          <w:tcPr>
            <w:tcW w:w="0" w:type="auto"/>
            <w:vAlign w:val="center"/>
            <w:hideMark/>
          </w:tcPr>
          <w:p w:rsidR="00F04CD5" w:rsidRDefault="00F04CD5">
            <w:r>
              <w:t>Ve au XVe siècle</w:t>
            </w:r>
          </w:p>
        </w:tc>
        <w:tc>
          <w:tcPr>
            <w:tcW w:w="0" w:type="auto"/>
            <w:vAlign w:val="center"/>
            <w:hideMark/>
          </w:tcPr>
          <w:p w:rsidR="00F04CD5" w:rsidRDefault="00F04CD5">
            <w:pPr>
              <w:rPr>
                <w:lang w:val="fr-FR"/>
              </w:rPr>
            </w:pPr>
            <w:r w:rsidRPr="00F04CD5">
              <w:rPr>
                <w:lang w:val="fr-FR"/>
              </w:rPr>
              <w:t>Théâtre religieux, mystères, moralités, théâtre de rue</w:t>
            </w:r>
          </w:p>
          <w:p w:rsidR="00F04CD5" w:rsidRPr="00F04CD5" w:rsidRDefault="00F04CD5">
            <w:pPr>
              <w:rPr>
                <w:lang w:val="fr-FR"/>
              </w:rPr>
            </w:pPr>
          </w:p>
        </w:tc>
        <w:tc>
          <w:tcPr>
            <w:tcW w:w="0" w:type="auto"/>
            <w:vAlign w:val="center"/>
            <w:hideMark/>
          </w:tcPr>
          <w:p w:rsidR="00F04CD5" w:rsidRDefault="00F04CD5">
            <w:r>
              <w:t>Anonyme, Rutebeuf</w:t>
            </w:r>
          </w:p>
        </w:tc>
        <w:tc>
          <w:tcPr>
            <w:tcW w:w="0" w:type="auto"/>
            <w:vAlign w:val="center"/>
            <w:hideMark/>
          </w:tcPr>
          <w:p w:rsidR="00F04CD5" w:rsidRDefault="00F04CD5">
            <w:r>
              <w:t>Mystère, miracle, moralité, farce</w:t>
            </w:r>
          </w:p>
        </w:tc>
      </w:tr>
      <w:tr w:rsidR="00F04CD5" w:rsidTr="00F04CD5">
        <w:trPr>
          <w:tblCellSpacing w:w="15" w:type="dxa"/>
        </w:trPr>
        <w:tc>
          <w:tcPr>
            <w:tcW w:w="0" w:type="auto"/>
            <w:vAlign w:val="center"/>
            <w:hideMark/>
          </w:tcPr>
          <w:p w:rsidR="00F04CD5" w:rsidRDefault="00F04CD5">
            <w:r>
              <w:t>Renaissance</w:t>
            </w:r>
          </w:p>
        </w:tc>
        <w:tc>
          <w:tcPr>
            <w:tcW w:w="0" w:type="auto"/>
            <w:vAlign w:val="center"/>
            <w:hideMark/>
          </w:tcPr>
          <w:p w:rsidR="00F04CD5" w:rsidRDefault="00F04CD5">
            <w:r>
              <w:t>XVe au XVIIe siècle</w:t>
            </w:r>
          </w:p>
        </w:tc>
        <w:tc>
          <w:tcPr>
            <w:tcW w:w="0" w:type="auto"/>
            <w:vAlign w:val="center"/>
            <w:hideMark/>
          </w:tcPr>
          <w:p w:rsidR="00F04CD5" w:rsidRDefault="00F04CD5">
            <w:pPr>
              <w:rPr>
                <w:lang w:val="fr-FR"/>
              </w:rPr>
            </w:pPr>
            <w:r w:rsidRPr="00F04CD5">
              <w:rPr>
                <w:lang w:val="fr-FR"/>
              </w:rPr>
              <w:t>Humanisme, redécouverte des classiques, théâtre de cour</w:t>
            </w:r>
          </w:p>
          <w:p w:rsidR="00F04CD5" w:rsidRPr="00F04CD5" w:rsidRDefault="00F04CD5">
            <w:pPr>
              <w:rPr>
                <w:lang w:val="fr-FR"/>
              </w:rPr>
            </w:pPr>
          </w:p>
        </w:tc>
        <w:tc>
          <w:tcPr>
            <w:tcW w:w="0" w:type="auto"/>
            <w:vAlign w:val="center"/>
            <w:hideMark/>
          </w:tcPr>
          <w:p w:rsidR="00F04CD5" w:rsidRDefault="00F04CD5">
            <w:r>
              <w:t>Shakespeare, Molière, Marlowe</w:t>
            </w:r>
          </w:p>
        </w:tc>
        <w:tc>
          <w:tcPr>
            <w:tcW w:w="0" w:type="auto"/>
            <w:vAlign w:val="center"/>
            <w:hideMark/>
          </w:tcPr>
          <w:p w:rsidR="00F04CD5" w:rsidRDefault="00F04CD5">
            <w:r>
              <w:t>Tragédie classique, comédie, drame</w:t>
            </w:r>
          </w:p>
        </w:tc>
      </w:tr>
      <w:tr w:rsidR="00F04CD5" w:rsidRPr="00E660C3" w:rsidTr="00F04CD5">
        <w:trPr>
          <w:tblCellSpacing w:w="15" w:type="dxa"/>
        </w:trPr>
        <w:tc>
          <w:tcPr>
            <w:tcW w:w="0" w:type="auto"/>
            <w:vAlign w:val="center"/>
            <w:hideMark/>
          </w:tcPr>
          <w:p w:rsidR="00F04CD5" w:rsidRDefault="00F04CD5">
            <w:r>
              <w:t>Classicisme français</w:t>
            </w:r>
          </w:p>
        </w:tc>
        <w:tc>
          <w:tcPr>
            <w:tcW w:w="0" w:type="auto"/>
            <w:vAlign w:val="center"/>
            <w:hideMark/>
          </w:tcPr>
          <w:p w:rsidR="00F04CD5" w:rsidRDefault="00F04CD5">
            <w:r>
              <w:t>XVIIe siècle</w:t>
            </w:r>
          </w:p>
        </w:tc>
        <w:tc>
          <w:tcPr>
            <w:tcW w:w="0" w:type="auto"/>
            <w:vAlign w:val="center"/>
            <w:hideMark/>
          </w:tcPr>
          <w:p w:rsidR="00F04CD5" w:rsidRDefault="00F04CD5">
            <w:pPr>
              <w:rPr>
                <w:lang w:val="fr-FR"/>
              </w:rPr>
            </w:pPr>
            <w:r w:rsidRPr="00F04CD5">
              <w:rPr>
                <w:lang w:val="fr-FR"/>
              </w:rPr>
              <w:t>Règles strictes (unités, bienséance), théâtre d’État</w:t>
            </w:r>
          </w:p>
          <w:p w:rsidR="00F04CD5" w:rsidRPr="00F04CD5" w:rsidRDefault="00F04CD5">
            <w:pPr>
              <w:rPr>
                <w:lang w:val="fr-FR"/>
              </w:rPr>
            </w:pPr>
          </w:p>
        </w:tc>
        <w:tc>
          <w:tcPr>
            <w:tcW w:w="0" w:type="auto"/>
            <w:vAlign w:val="center"/>
            <w:hideMark/>
          </w:tcPr>
          <w:p w:rsidR="00F04CD5" w:rsidRDefault="00F04CD5">
            <w:r>
              <w:t>Racine, Corneille, Molière</w:t>
            </w:r>
          </w:p>
        </w:tc>
        <w:tc>
          <w:tcPr>
            <w:tcW w:w="0" w:type="auto"/>
            <w:vAlign w:val="center"/>
            <w:hideMark/>
          </w:tcPr>
          <w:p w:rsidR="00F04CD5" w:rsidRPr="00F04CD5" w:rsidRDefault="00F04CD5">
            <w:pPr>
              <w:rPr>
                <w:lang w:val="fr-FR"/>
              </w:rPr>
            </w:pPr>
            <w:r w:rsidRPr="00F04CD5">
              <w:rPr>
                <w:lang w:val="fr-FR"/>
              </w:rPr>
              <w:t>Tragédie classique, comédie de mœurs</w:t>
            </w:r>
          </w:p>
        </w:tc>
      </w:tr>
      <w:tr w:rsidR="00F04CD5" w:rsidTr="00F04CD5">
        <w:trPr>
          <w:tblCellSpacing w:w="15" w:type="dxa"/>
        </w:trPr>
        <w:tc>
          <w:tcPr>
            <w:tcW w:w="0" w:type="auto"/>
            <w:vAlign w:val="center"/>
            <w:hideMark/>
          </w:tcPr>
          <w:p w:rsidR="00F04CD5" w:rsidRDefault="00F04CD5">
            <w:r>
              <w:t>Lumières</w:t>
            </w:r>
          </w:p>
        </w:tc>
        <w:tc>
          <w:tcPr>
            <w:tcW w:w="0" w:type="auto"/>
            <w:vAlign w:val="center"/>
            <w:hideMark/>
          </w:tcPr>
          <w:p w:rsidR="00F04CD5" w:rsidRDefault="00F04CD5">
            <w:r>
              <w:t>XVIIIe siècle</w:t>
            </w:r>
          </w:p>
        </w:tc>
        <w:tc>
          <w:tcPr>
            <w:tcW w:w="0" w:type="auto"/>
            <w:vAlign w:val="center"/>
            <w:hideMark/>
          </w:tcPr>
          <w:p w:rsidR="00F04CD5" w:rsidRDefault="00F04CD5">
            <w:pPr>
              <w:rPr>
                <w:lang w:val="fr-FR"/>
              </w:rPr>
            </w:pPr>
            <w:r w:rsidRPr="00F04CD5">
              <w:rPr>
                <w:lang w:val="fr-FR"/>
              </w:rPr>
              <w:t>Théâtre engagé, critique sociale, pré-révolutionnaire</w:t>
            </w:r>
          </w:p>
          <w:p w:rsidR="00F04CD5" w:rsidRPr="00F04CD5" w:rsidRDefault="00F04CD5">
            <w:pPr>
              <w:rPr>
                <w:lang w:val="fr-FR"/>
              </w:rPr>
            </w:pPr>
          </w:p>
        </w:tc>
        <w:tc>
          <w:tcPr>
            <w:tcW w:w="0" w:type="auto"/>
            <w:vAlign w:val="center"/>
            <w:hideMark/>
          </w:tcPr>
          <w:p w:rsidR="00F04CD5" w:rsidRDefault="00F04CD5">
            <w:r>
              <w:t>Beaumarchais, Diderot, Voltaire</w:t>
            </w:r>
          </w:p>
        </w:tc>
        <w:tc>
          <w:tcPr>
            <w:tcW w:w="0" w:type="auto"/>
            <w:vAlign w:val="center"/>
            <w:hideMark/>
          </w:tcPr>
          <w:p w:rsidR="00F04CD5" w:rsidRDefault="00F04CD5">
            <w:r>
              <w:t>Drame bourgeois, comédie satirique</w:t>
            </w:r>
          </w:p>
        </w:tc>
      </w:tr>
      <w:tr w:rsidR="00F04CD5" w:rsidTr="00F04CD5">
        <w:trPr>
          <w:tblCellSpacing w:w="15" w:type="dxa"/>
        </w:trPr>
        <w:tc>
          <w:tcPr>
            <w:tcW w:w="0" w:type="auto"/>
            <w:vAlign w:val="center"/>
            <w:hideMark/>
          </w:tcPr>
          <w:p w:rsidR="00F04CD5" w:rsidRDefault="00F04CD5">
            <w:r>
              <w:t>XIXe siècle</w:t>
            </w:r>
          </w:p>
        </w:tc>
        <w:tc>
          <w:tcPr>
            <w:tcW w:w="0" w:type="auto"/>
            <w:vAlign w:val="center"/>
            <w:hideMark/>
          </w:tcPr>
          <w:p w:rsidR="00F04CD5" w:rsidRDefault="00F04CD5">
            <w:r>
              <w:t>Romantisme, réalisme, naturalism</w:t>
            </w:r>
            <w:r w:rsidR="005B53C4">
              <w:t>e</w:t>
            </w:r>
          </w:p>
          <w:p w:rsidR="00F04CD5" w:rsidRDefault="00F04CD5"/>
        </w:tc>
        <w:tc>
          <w:tcPr>
            <w:tcW w:w="0" w:type="auto"/>
            <w:vAlign w:val="center"/>
            <w:hideMark/>
          </w:tcPr>
          <w:p w:rsidR="00F04CD5" w:rsidRDefault="00F04CD5">
            <w:r>
              <w:t>Théâtre lyrique, social, expérimental</w:t>
            </w:r>
          </w:p>
        </w:tc>
        <w:tc>
          <w:tcPr>
            <w:tcW w:w="0" w:type="auto"/>
            <w:vAlign w:val="center"/>
            <w:hideMark/>
          </w:tcPr>
          <w:p w:rsidR="00F04CD5" w:rsidRDefault="00F04CD5">
            <w:r>
              <w:t>Hugo, Musset, Ibsen, Zola</w:t>
            </w:r>
          </w:p>
        </w:tc>
        <w:tc>
          <w:tcPr>
            <w:tcW w:w="0" w:type="auto"/>
            <w:vAlign w:val="center"/>
            <w:hideMark/>
          </w:tcPr>
          <w:p w:rsidR="00F04CD5" w:rsidRDefault="00F04CD5">
            <w:r>
              <w:t>Drame romantique, théâtre réaliste</w:t>
            </w:r>
          </w:p>
        </w:tc>
      </w:tr>
      <w:tr w:rsidR="00F04CD5" w:rsidTr="00F04CD5">
        <w:trPr>
          <w:tblCellSpacing w:w="15" w:type="dxa"/>
        </w:trPr>
        <w:tc>
          <w:tcPr>
            <w:tcW w:w="0" w:type="auto"/>
            <w:vAlign w:val="center"/>
            <w:hideMark/>
          </w:tcPr>
          <w:p w:rsidR="00F04CD5" w:rsidRDefault="00F04CD5">
            <w:r>
              <w:t>XXe siècle</w:t>
            </w:r>
          </w:p>
        </w:tc>
        <w:tc>
          <w:tcPr>
            <w:tcW w:w="0" w:type="auto"/>
            <w:vAlign w:val="center"/>
            <w:hideMark/>
          </w:tcPr>
          <w:p w:rsidR="00F04CD5" w:rsidRDefault="00F04CD5">
            <w:pPr>
              <w:rPr>
                <w:lang w:val="fr-FR"/>
              </w:rPr>
            </w:pPr>
            <w:r w:rsidRPr="00F04CD5">
              <w:rPr>
                <w:lang w:val="fr-FR"/>
              </w:rPr>
              <w:t>Guerres mondiales, avant-gardes, absurdité</w:t>
            </w:r>
          </w:p>
          <w:p w:rsidR="00F04CD5" w:rsidRPr="00F04CD5" w:rsidRDefault="00F04CD5">
            <w:pPr>
              <w:rPr>
                <w:lang w:val="fr-FR"/>
              </w:rPr>
            </w:pPr>
          </w:p>
        </w:tc>
        <w:tc>
          <w:tcPr>
            <w:tcW w:w="0" w:type="auto"/>
            <w:vAlign w:val="center"/>
            <w:hideMark/>
          </w:tcPr>
          <w:p w:rsidR="00F04CD5" w:rsidRPr="00F04CD5" w:rsidRDefault="00F04CD5">
            <w:pPr>
              <w:rPr>
                <w:lang w:val="fr-FR"/>
              </w:rPr>
            </w:pPr>
            <w:r w:rsidRPr="00F04CD5">
              <w:rPr>
                <w:lang w:val="fr-FR"/>
              </w:rPr>
              <w:t>Rupture des codes, théâtre politique, introspectif</w:t>
            </w:r>
          </w:p>
        </w:tc>
        <w:tc>
          <w:tcPr>
            <w:tcW w:w="0" w:type="auto"/>
            <w:vAlign w:val="center"/>
            <w:hideMark/>
          </w:tcPr>
          <w:p w:rsidR="00F04CD5" w:rsidRDefault="00F04CD5">
            <w:r>
              <w:t>Brecht, Beckett, Ionesco, Genet</w:t>
            </w:r>
          </w:p>
        </w:tc>
        <w:tc>
          <w:tcPr>
            <w:tcW w:w="0" w:type="auto"/>
            <w:vAlign w:val="center"/>
            <w:hideMark/>
          </w:tcPr>
          <w:p w:rsidR="00F04CD5" w:rsidRDefault="00F04CD5">
            <w:r>
              <w:t>Théâtre épique, absurde, engagé</w:t>
            </w:r>
          </w:p>
        </w:tc>
      </w:tr>
      <w:tr w:rsidR="00F04CD5" w:rsidRPr="00E660C3" w:rsidTr="00F04CD5">
        <w:trPr>
          <w:tblCellSpacing w:w="15" w:type="dxa"/>
        </w:trPr>
        <w:tc>
          <w:tcPr>
            <w:tcW w:w="0" w:type="auto"/>
            <w:vAlign w:val="center"/>
            <w:hideMark/>
          </w:tcPr>
          <w:p w:rsidR="00F04CD5" w:rsidRDefault="00F04CD5">
            <w:r>
              <w:t>XXIe siècle</w:t>
            </w:r>
          </w:p>
        </w:tc>
        <w:tc>
          <w:tcPr>
            <w:tcW w:w="0" w:type="auto"/>
            <w:vAlign w:val="center"/>
            <w:hideMark/>
          </w:tcPr>
          <w:p w:rsidR="00F04CD5" w:rsidRDefault="00F04CD5">
            <w:r>
              <w:t>Mondialisation, numérique, hybridation</w:t>
            </w:r>
          </w:p>
        </w:tc>
        <w:tc>
          <w:tcPr>
            <w:tcW w:w="0" w:type="auto"/>
            <w:vAlign w:val="center"/>
            <w:hideMark/>
          </w:tcPr>
          <w:p w:rsidR="00F04CD5" w:rsidRDefault="00F04CD5">
            <w:r>
              <w:t>Théâtre immersif, participatif, transdisciplinaire</w:t>
            </w:r>
          </w:p>
        </w:tc>
        <w:tc>
          <w:tcPr>
            <w:tcW w:w="0" w:type="auto"/>
            <w:vAlign w:val="center"/>
            <w:hideMark/>
          </w:tcPr>
          <w:p w:rsidR="00F04CD5" w:rsidRDefault="00F04CD5">
            <w:r>
              <w:t>Sarah Kane, Wajdi Mouawad, Joël Pommerat</w:t>
            </w:r>
          </w:p>
        </w:tc>
        <w:tc>
          <w:tcPr>
            <w:tcW w:w="0" w:type="auto"/>
            <w:vAlign w:val="center"/>
            <w:hideMark/>
          </w:tcPr>
          <w:p w:rsidR="00F04CD5" w:rsidRPr="00F04CD5" w:rsidRDefault="00F04CD5">
            <w:pPr>
              <w:rPr>
                <w:lang w:val="fr-FR"/>
              </w:rPr>
            </w:pPr>
            <w:r w:rsidRPr="00F04CD5">
              <w:rPr>
                <w:lang w:val="fr-FR"/>
              </w:rPr>
              <w:t>Théâtre documentaire, performance, théâtre numérique</w:t>
            </w:r>
          </w:p>
        </w:tc>
      </w:tr>
    </w:tbl>
    <w:p w:rsidR="00F04CD5" w:rsidRDefault="00A55F05" w:rsidP="00F04CD5">
      <w:r>
        <w:t>=========================================================================</w:t>
      </w:r>
    </w:p>
    <w:p w:rsidR="00A55F05" w:rsidRPr="00797884" w:rsidRDefault="00A55F05" w:rsidP="00A55F05">
      <w:pPr>
        <w:pStyle w:val="Heading2"/>
        <w:rPr>
          <w:color w:val="auto"/>
        </w:rPr>
      </w:pPr>
      <w:r w:rsidRPr="00797884">
        <w:rPr>
          <w:color w:val="auto"/>
        </w:rPr>
        <w:t>Liens de reference utiles</w:t>
      </w:r>
    </w:p>
    <w:p w:rsidR="00A55F05" w:rsidRDefault="00A55F05" w:rsidP="00F53AE4">
      <w:pPr>
        <w:numPr>
          <w:ilvl w:val="0"/>
          <w:numId w:val="15"/>
        </w:numPr>
        <w:suppressAutoHyphens w:val="0"/>
        <w:spacing w:before="100" w:beforeAutospacing="1" w:after="100" w:afterAutospacing="1"/>
      </w:pPr>
      <w:hyperlink r:id="rId8" w:history="1">
        <w:r>
          <w:rPr>
            <w:rStyle w:val="Hyperlink"/>
          </w:rPr>
          <w:t>Histoire du théâtre – Encyclopédie Universalis</w:t>
        </w:r>
      </w:hyperlink>
    </w:p>
    <w:p w:rsidR="00A55F05" w:rsidRDefault="00A55F05" w:rsidP="00F53AE4">
      <w:pPr>
        <w:numPr>
          <w:ilvl w:val="0"/>
          <w:numId w:val="15"/>
        </w:numPr>
        <w:suppressAutoHyphens w:val="0"/>
        <w:spacing w:before="100" w:beforeAutospacing="1" w:after="100" w:afterAutospacing="1"/>
      </w:pPr>
      <w:hyperlink r:id="rId9" w:history="1">
        <w:r>
          <w:rPr>
            <w:rStyle w:val="Hyperlink"/>
          </w:rPr>
          <w:t>Théâtre Classique – Ressources pédagogiques</w:t>
        </w:r>
      </w:hyperlink>
    </w:p>
    <w:p w:rsidR="00A55F05" w:rsidRDefault="00A55F05" w:rsidP="00F53AE4">
      <w:pPr>
        <w:numPr>
          <w:ilvl w:val="0"/>
          <w:numId w:val="15"/>
        </w:numPr>
        <w:suppressAutoHyphens w:val="0"/>
        <w:spacing w:before="100" w:beforeAutospacing="1" w:after="100" w:afterAutospacing="1"/>
      </w:pPr>
      <w:hyperlink r:id="rId10" w:history="1">
        <w:r>
          <w:rPr>
            <w:rStyle w:val="Hyperlink"/>
          </w:rPr>
          <w:t>CNRS – Théâtre et société</w:t>
        </w:r>
      </w:hyperlink>
    </w:p>
    <w:p w:rsidR="00A55F05" w:rsidRDefault="00A55F05" w:rsidP="00F53AE4">
      <w:pPr>
        <w:numPr>
          <w:ilvl w:val="0"/>
          <w:numId w:val="15"/>
        </w:numPr>
        <w:suppressAutoHyphens w:val="0"/>
        <w:spacing w:before="100" w:beforeAutospacing="1" w:after="100" w:afterAutospacing="1"/>
      </w:pPr>
      <w:hyperlink r:id="rId11" w:history="1">
        <w:r>
          <w:rPr>
            <w:rStyle w:val="Hyperlink"/>
          </w:rPr>
          <w:t>Open Culture – Free Plays Online</w:t>
        </w:r>
      </w:hyperlink>
    </w:p>
    <w:p w:rsidR="00A55F05" w:rsidRDefault="00A55F05" w:rsidP="00F53AE4">
      <w:pPr>
        <w:numPr>
          <w:ilvl w:val="0"/>
          <w:numId w:val="15"/>
        </w:numPr>
        <w:suppressAutoHyphens w:val="0"/>
        <w:spacing w:before="100" w:beforeAutospacing="1" w:after="100" w:afterAutospacing="1"/>
        <w:rPr>
          <w:lang w:val="fr-FR"/>
        </w:rPr>
      </w:pPr>
      <w:hyperlink r:id="rId12" w:history="1">
        <w:r w:rsidRPr="00A55F05">
          <w:rPr>
            <w:rStyle w:val="Hyperlink"/>
            <w:lang w:val="fr-FR"/>
          </w:rPr>
          <w:t>La Comédie-Française – Archives et vidéos</w:t>
        </w:r>
      </w:hyperlink>
    </w:p>
    <w:p w:rsidR="00A55F05" w:rsidRPr="00A55F05" w:rsidRDefault="00A55F05" w:rsidP="00A55F05">
      <w:pPr>
        <w:tabs>
          <w:tab w:val="left" w:pos="720"/>
        </w:tabs>
        <w:suppressAutoHyphens w:val="0"/>
        <w:spacing w:before="100" w:beforeAutospacing="1" w:after="100" w:afterAutospacing="1"/>
        <w:rPr>
          <w:lang w:val="fr-FR"/>
        </w:rPr>
      </w:pPr>
      <w:r>
        <w:rPr>
          <w:lang w:val="fr-FR"/>
        </w:rPr>
        <w:t>=========================================================================</w:t>
      </w:r>
    </w:p>
    <w:p w:rsidR="00351A14" w:rsidRPr="00211516" w:rsidRDefault="00351A14" w:rsidP="00351A14">
      <w:pPr>
        <w:pStyle w:val="BodyText"/>
        <w:rPr>
          <w:lang w:val="fr-FR"/>
        </w:rPr>
      </w:pPr>
      <w:r w:rsidRPr="00211516">
        <w:rPr>
          <w:lang w:val="fr-FR"/>
        </w:rPr>
        <w:t xml:space="preserve">Ce tableau met en lumière </w:t>
      </w:r>
      <w:r w:rsidRPr="00211516">
        <w:rPr>
          <w:rStyle w:val="Strong"/>
          <w:lang w:val="fr-FR"/>
        </w:rPr>
        <w:t>les évolutions du théâtre</w:t>
      </w:r>
      <w:r w:rsidRPr="00211516">
        <w:rPr>
          <w:lang w:val="fr-FR"/>
        </w:rPr>
        <w:t xml:space="preserve">, entre </w:t>
      </w:r>
      <w:r w:rsidRPr="00211516">
        <w:rPr>
          <w:rStyle w:val="Strong"/>
          <w:lang w:val="fr-FR"/>
        </w:rPr>
        <w:t>continuité et rupture</w:t>
      </w:r>
      <w:r w:rsidRPr="00211516">
        <w:rPr>
          <w:lang w:val="fr-FR"/>
        </w:rPr>
        <w:t>, et comment chaque époque a enrichi ou transformé les pratiques scéniques.</w:t>
      </w:r>
      <w:r w:rsidRPr="00211516">
        <w:rPr>
          <w:lang w:val="fr-FR"/>
        </w:rPr>
        <w:br/>
      </w:r>
      <w:r w:rsidRPr="00B76DD3">
        <w:rPr>
          <w:rStyle w:val="Strong"/>
          <w:lang w:val="fr-FR"/>
        </w:rPr>
        <w:t>Tableau comparatif</w:t>
      </w:r>
      <w:r w:rsidRPr="00B76DD3">
        <w:rPr>
          <w:highlight w:val="cyan"/>
          <w:lang w:val="fr-FR"/>
        </w:rPr>
        <w:t xml:space="preserve"> des grandes périodes de l’histoire du théâtre, mettant en évidence </w:t>
      </w:r>
      <w:r w:rsidRPr="00B76DD3">
        <w:rPr>
          <w:rStyle w:val="Strong"/>
          <w:lang w:val="fr-FR"/>
        </w:rPr>
        <w:t>les influences et les ruptures</w:t>
      </w:r>
      <w:r w:rsidRPr="00B76DD3">
        <w:rPr>
          <w:highlight w:val="cyan"/>
          <w:lang w:val="fr-FR"/>
        </w:rPr>
        <w:t xml:space="preserve"> entre elles :</w:t>
      </w:r>
    </w:p>
    <w:tbl>
      <w:tblPr>
        <w:tblW w:w="10048" w:type="dxa"/>
        <w:tblLayout w:type="fixed"/>
        <w:tblCellMar>
          <w:top w:w="28" w:type="dxa"/>
          <w:left w:w="28" w:type="dxa"/>
          <w:bottom w:w="28" w:type="dxa"/>
          <w:right w:w="28" w:type="dxa"/>
        </w:tblCellMar>
        <w:tblLook w:val="04A0"/>
      </w:tblPr>
      <w:tblGrid>
        <w:gridCol w:w="1378"/>
        <w:gridCol w:w="2970"/>
        <w:gridCol w:w="3150"/>
        <w:gridCol w:w="2550"/>
      </w:tblGrid>
      <w:tr w:rsidR="00351A14" w:rsidTr="00CE3DAD">
        <w:trPr>
          <w:tblHeader/>
        </w:trPr>
        <w:tc>
          <w:tcPr>
            <w:tcW w:w="1378" w:type="dxa"/>
            <w:vAlign w:val="center"/>
          </w:tcPr>
          <w:p w:rsidR="00351A14" w:rsidRDefault="00351A14" w:rsidP="00363DC0">
            <w:pPr>
              <w:pStyle w:val="TableHeading"/>
            </w:pPr>
            <w:r>
              <w:rPr>
                <w:rStyle w:val="Strong"/>
                <w:b/>
                <w:bCs/>
              </w:rPr>
              <w:t>Période</w:t>
            </w:r>
          </w:p>
        </w:tc>
        <w:tc>
          <w:tcPr>
            <w:tcW w:w="2970" w:type="dxa"/>
            <w:vAlign w:val="center"/>
          </w:tcPr>
          <w:p w:rsidR="00351A14" w:rsidRDefault="00351A14" w:rsidP="00363DC0">
            <w:pPr>
              <w:pStyle w:val="TableHeading"/>
            </w:pPr>
            <w:r>
              <w:rPr>
                <w:rStyle w:val="Strong"/>
                <w:b/>
                <w:bCs/>
              </w:rPr>
              <w:t>Caractéristiques principales</w:t>
            </w:r>
          </w:p>
        </w:tc>
        <w:tc>
          <w:tcPr>
            <w:tcW w:w="3150" w:type="dxa"/>
            <w:vAlign w:val="center"/>
          </w:tcPr>
          <w:p w:rsidR="00351A14" w:rsidRDefault="00351A14" w:rsidP="00363DC0">
            <w:pPr>
              <w:pStyle w:val="TableHeading"/>
            </w:pPr>
            <w:r>
              <w:rPr>
                <w:rStyle w:val="Strong"/>
                <w:b/>
                <w:bCs/>
              </w:rPr>
              <w:t>Influences des périodes précédentes</w:t>
            </w:r>
          </w:p>
        </w:tc>
        <w:tc>
          <w:tcPr>
            <w:tcW w:w="2550" w:type="dxa"/>
            <w:vAlign w:val="center"/>
          </w:tcPr>
          <w:p w:rsidR="00351A14" w:rsidRDefault="00351A14" w:rsidP="00363DC0">
            <w:pPr>
              <w:pStyle w:val="TableHeading"/>
            </w:pPr>
            <w:r>
              <w:rPr>
                <w:rStyle w:val="Strong"/>
                <w:b/>
                <w:bCs/>
              </w:rPr>
              <w:t>Éléments de distanciation</w:t>
            </w:r>
          </w:p>
        </w:tc>
      </w:tr>
      <w:tr w:rsidR="00351A14" w:rsidRPr="00E660C3" w:rsidTr="00CE3DAD">
        <w:tc>
          <w:tcPr>
            <w:tcW w:w="1378" w:type="dxa"/>
            <w:vAlign w:val="center"/>
          </w:tcPr>
          <w:p w:rsidR="00351A14" w:rsidRDefault="00351A14" w:rsidP="00363DC0">
            <w:pPr>
              <w:pStyle w:val="TableContents"/>
            </w:pPr>
            <w:r>
              <w:rPr>
                <w:rStyle w:val="Strong"/>
              </w:rPr>
              <w:t>Antiquité</w:t>
            </w:r>
            <w:r>
              <w:t xml:space="preserve"> (Grèce et Rome)</w:t>
            </w:r>
          </w:p>
        </w:tc>
        <w:tc>
          <w:tcPr>
            <w:tcW w:w="2970" w:type="dxa"/>
            <w:vAlign w:val="center"/>
          </w:tcPr>
          <w:p w:rsidR="00351A14" w:rsidRPr="00211516" w:rsidRDefault="00351A14" w:rsidP="00363DC0">
            <w:pPr>
              <w:pStyle w:val="TableContents"/>
              <w:rPr>
                <w:lang w:val="fr-FR"/>
              </w:rPr>
            </w:pPr>
            <w:r w:rsidRPr="00211516">
              <w:rPr>
                <w:lang w:val="fr-FR"/>
              </w:rPr>
              <w:t>Tragédie et comédie, chœur, amphithéâtres, mythologie</w:t>
            </w:r>
          </w:p>
        </w:tc>
        <w:tc>
          <w:tcPr>
            <w:tcW w:w="3150" w:type="dxa"/>
            <w:vAlign w:val="center"/>
          </w:tcPr>
          <w:p w:rsidR="00351A14" w:rsidRPr="00211516" w:rsidRDefault="00351A14" w:rsidP="00363DC0">
            <w:pPr>
              <w:pStyle w:val="TableContents"/>
              <w:rPr>
                <w:lang w:val="fr-FR"/>
              </w:rPr>
            </w:pPr>
            <w:r w:rsidRPr="00211516">
              <w:rPr>
                <w:lang w:val="fr-FR"/>
              </w:rPr>
              <w:t>Création des bases du théâtre occidental (structure, genres, mise en scène)</w:t>
            </w:r>
          </w:p>
        </w:tc>
        <w:tc>
          <w:tcPr>
            <w:tcW w:w="2550" w:type="dxa"/>
            <w:vAlign w:val="center"/>
          </w:tcPr>
          <w:p w:rsidR="00351A14" w:rsidRDefault="00351A14" w:rsidP="00363DC0">
            <w:pPr>
              <w:pStyle w:val="TableContents"/>
              <w:rPr>
                <w:lang w:val="fr-FR"/>
              </w:rPr>
            </w:pPr>
            <w:r w:rsidRPr="00211516">
              <w:rPr>
                <w:lang w:val="fr-FR"/>
              </w:rPr>
              <w:t>Théâtre lié aux rites religieux et politiques, absence de réalisme dans le jeu</w:t>
            </w:r>
          </w:p>
          <w:p w:rsidR="00E855AB" w:rsidRPr="00211516" w:rsidRDefault="00E855AB" w:rsidP="00363DC0">
            <w:pPr>
              <w:pStyle w:val="TableContents"/>
              <w:rPr>
                <w:lang w:val="fr-FR"/>
              </w:rPr>
            </w:pPr>
          </w:p>
        </w:tc>
      </w:tr>
      <w:tr w:rsidR="00351A14" w:rsidRPr="00E660C3" w:rsidTr="00CE3DAD">
        <w:tc>
          <w:tcPr>
            <w:tcW w:w="1378" w:type="dxa"/>
            <w:vAlign w:val="center"/>
          </w:tcPr>
          <w:p w:rsidR="00351A14" w:rsidRDefault="00351A14" w:rsidP="00363DC0">
            <w:pPr>
              <w:pStyle w:val="TableContents"/>
            </w:pPr>
            <w:r>
              <w:rPr>
                <w:rStyle w:val="Strong"/>
              </w:rPr>
              <w:t>Moyen Âge</w:t>
            </w:r>
          </w:p>
        </w:tc>
        <w:tc>
          <w:tcPr>
            <w:tcW w:w="2970" w:type="dxa"/>
            <w:vAlign w:val="center"/>
          </w:tcPr>
          <w:p w:rsidR="00351A14" w:rsidRPr="00211516" w:rsidRDefault="00351A14" w:rsidP="00363DC0">
            <w:pPr>
              <w:pStyle w:val="TableContents"/>
              <w:rPr>
                <w:lang w:val="fr-FR"/>
              </w:rPr>
            </w:pPr>
            <w:r w:rsidRPr="00211516">
              <w:rPr>
                <w:lang w:val="fr-FR"/>
              </w:rPr>
              <w:t>Théâtre religieux (mystères, miracles), théâtre profane (farces, soties)</w:t>
            </w:r>
          </w:p>
        </w:tc>
        <w:tc>
          <w:tcPr>
            <w:tcW w:w="3150" w:type="dxa"/>
            <w:vAlign w:val="center"/>
          </w:tcPr>
          <w:p w:rsidR="00351A14" w:rsidRPr="00211516" w:rsidRDefault="00351A14" w:rsidP="00363DC0">
            <w:pPr>
              <w:pStyle w:val="TableContents"/>
              <w:rPr>
                <w:lang w:val="fr-FR"/>
              </w:rPr>
            </w:pPr>
            <w:r w:rsidRPr="00211516">
              <w:rPr>
                <w:lang w:val="fr-FR"/>
              </w:rPr>
              <w:t>Héritage du théâtre antique dans la mise en scène et la narration</w:t>
            </w:r>
          </w:p>
        </w:tc>
        <w:tc>
          <w:tcPr>
            <w:tcW w:w="2550" w:type="dxa"/>
            <w:vAlign w:val="center"/>
          </w:tcPr>
          <w:p w:rsidR="00351A14" w:rsidRDefault="00351A14" w:rsidP="00363DC0">
            <w:pPr>
              <w:pStyle w:val="TableContents"/>
              <w:rPr>
                <w:lang w:val="fr-FR"/>
              </w:rPr>
            </w:pPr>
            <w:r w:rsidRPr="00211516">
              <w:rPr>
                <w:lang w:val="fr-FR"/>
              </w:rPr>
              <w:t>Théâtre joué sur les parvis et dans les rues, forte influence chrétienne</w:t>
            </w:r>
          </w:p>
          <w:p w:rsidR="00E855AB" w:rsidRPr="00211516" w:rsidRDefault="00E855AB" w:rsidP="00363DC0">
            <w:pPr>
              <w:pStyle w:val="TableContents"/>
              <w:rPr>
                <w:lang w:val="fr-FR"/>
              </w:rPr>
            </w:pPr>
          </w:p>
        </w:tc>
      </w:tr>
      <w:tr w:rsidR="00351A14" w:rsidRPr="00E660C3" w:rsidTr="00CE3DAD">
        <w:trPr>
          <w:trHeight w:val="1241"/>
        </w:trPr>
        <w:tc>
          <w:tcPr>
            <w:tcW w:w="1378" w:type="dxa"/>
            <w:vAlign w:val="center"/>
          </w:tcPr>
          <w:p w:rsidR="00351A14" w:rsidRDefault="00351A14" w:rsidP="00363DC0">
            <w:pPr>
              <w:pStyle w:val="TableContents"/>
            </w:pPr>
            <w:r>
              <w:rPr>
                <w:rStyle w:val="Strong"/>
              </w:rPr>
              <w:t>Renaissance</w:t>
            </w:r>
          </w:p>
        </w:tc>
        <w:tc>
          <w:tcPr>
            <w:tcW w:w="2970" w:type="dxa"/>
            <w:vAlign w:val="center"/>
          </w:tcPr>
          <w:p w:rsidR="00CE3DAD" w:rsidRDefault="00CE3DAD" w:rsidP="00363DC0">
            <w:pPr>
              <w:pStyle w:val="TableContents"/>
              <w:rPr>
                <w:lang w:val="fr-FR"/>
              </w:rPr>
            </w:pPr>
            <w:r>
              <w:rPr>
                <w:lang w:val="fr-FR"/>
              </w:rPr>
              <w:t>Théâtre humaniste, naissance du théâtre classique,</w:t>
            </w:r>
          </w:p>
          <w:p w:rsidR="00351A14" w:rsidRPr="00211516" w:rsidRDefault="00351A14" w:rsidP="00363DC0">
            <w:pPr>
              <w:pStyle w:val="TableContents"/>
              <w:rPr>
                <w:lang w:val="fr-FR"/>
              </w:rPr>
            </w:pPr>
            <w:r w:rsidRPr="00211516">
              <w:rPr>
                <w:lang w:val="fr-FR"/>
              </w:rPr>
              <w:t>commedia dell’arte</w:t>
            </w:r>
          </w:p>
        </w:tc>
        <w:tc>
          <w:tcPr>
            <w:tcW w:w="3150" w:type="dxa"/>
            <w:vAlign w:val="center"/>
          </w:tcPr>
          <w:p w:rsidR="00351A14" w:rsidRDefault="00351A14" w:rsidP="00363DC0">
            <w:pPr>
              <w:pStyle w:val="TableContents"/>
              <w:rPr>
                <w:lang w:val="fr-FR"/>
              </w:rPr>
            </w:pPr>
            <w:r w:rsidRPr="00211516">
              <w:rPr>
                <w:lang w:val="fr-FR"/>
              </w:rPr>
              <w:t>Retour aux modèles antiques (tragédie et comédie), développement des règles classiques</w:t>
            </w:r>
          </w:p>
          <w:p w:rsidR="00E855AB" w:rsidRPr="00211516" w:rsidRDefault="00E855AB" w:rsidP="00363DC0">
            <w:pPr>
              <w:pStyle w:val="TableContents"/>
              <w:rPr>
                <w:lang w:val="fr-FR"/>
              </w:rPr>
            </w:pPr>
          </w:p>
        </w:tc>
        <w:tc>
          <w:tcPr>
            <w:tcW w:w="2550" w:type="dxa"/>
            <w:vAlign w:val="center"/>
          </w:tcPr>
          <w:p w:rsidR="00351A14" w:rsidRDefault="00351A14" w:rsidP="00363DC0">
            <w:pPr>
              <w:pStyle w:val="TableContents"/>
              <w:rPr>
                <w:lang w:val="fr-FR"/>
              </w:rPr>
            </w:pPr>
            <w:r w:rsidRPr="00211516">
              <w:rPr>
                <w:lang w:val="fr-FR"/>
              </w:rPr>
              <w:t>Apparition des théâtres fermés, mise en scène plus codifiée</w:t>
            </w:r>
          </w:p>
          <w:p w:rsidR="00E855AB" w:rsidRPr="00211516" w:rsidRDefault="00E855AB" w:rsidP="00363DC0">
            <w:pPr>
              <w:pStyle w:val="TableContents"/>
              <w:rPr>
                <w:lang w:val="fr-FR"/>
              </w:rPr>
            </w:pPr>
          </w:p>
        </w:tc>
      </w:tr>
      <w:tr w:rsidR="00E855AB" w:rsidRPr="00E660C3" w:rsidTr="00CE3DAD">
        <w:tc>
          <w:tcPr>
            <w:tcW w:w="1378" w:type="dxa"/>
            <w:vAlign w:val="center"/>
          </w:tcPr>
          <w:p w:rsidR="00E855AB" w:rsidRPr="00C57E7A" w:rsidRDefault="00E855AB" w:rsidP="00CE3DAD">
            <w:pPr>
              <w:rPr>
                <w:rFonts w:ascii="Times New Roman" w:eastAsia="Times New Roman" w:hAnsi="Times New Roman" w:cs="Times New Roman"/>
                <w:b/>
                <w:lang w:eastAsia="fr-FR"/>
              </w:rPr>
            </w:pPr>
            <w:r w:rsidRPr="00C57E7A">
              <w:rPr>
                <w:rFonts w:ascii="Times New Roman" w:eastAsia="Times New Roman" w:hAnsi="Times New Roman" w:cs="Times New Roman"/>
                <w:b/>
                <w:lang w:eastAsia="fr-FR"/>
              </w:rPr>
              <w:t>Classicisme (XVIIe)</w:t>
            </w:r>
          </w:p>
        </w:tc>
        <w:tc>
          <w:tcPr>
            <w:tcW w:w="2970" w:type="dxa"/>
            <w:vAlign w:val="center"/>
          </w:tcPr>
          <w:p w:rsidR="00E855AB" w:rsidRPr="006A3A87" w:rsidRDefault="00E855AB" w:rsidP="00363DC0">
            <w:pPr>
              <w:pStyle w:val="TableContents"/>
              <w:rPr>
                <w:lang w:val="fr-FR"/>
              </w:rPr>
            </w:pPr>
            <w:r w:rsidRPr="00C57E7A">
              <w:rPr>
                <w:rFonts w:ascii="Times New Roman" w:eastAsia="Times New Roman" w:hAnsi="Times New Roman" w:cs="Times New Roman"/>
                <w:lang w:val="fr-FR" w:eastAsia="fr-FR"/>
              </w:rPr>
              <w:t>Tragédie classique (Corneille, Racine), comédie classique (Molière), pastorales</w:t>
            </w:r>
          </w:p>
        </w:tc>
        <w:tc>
          <w:tcPr>
            <w:tcW w:w="3150" w:type="dxa"/>
            <w:vAlign w:val="center"/>
          </w:tcPr>
          <w:p w:rsidR="00E855AB" w:rsidRPr="006A3A87" w:rsidRDefault="00E855AB" w:rsidP="00363DC0">
            <w:pPr>
              <w:pStyle w:val="TableContents"/>
              <w:rPr>
                <w:lang w:val="fr-FR"/>
              </w:rPr>
            </w:pPr>
            <w:r w:rsidRPr="00C57E7A">
              <w:rPr>
                <w:rFonts w:ascii="Times New Roman" w:eastAsia="Times New Roman" w:hAnsi="Times New Roman" w:cs="Times New Roman"/>
                <w:lang w:val="fr-FR" w:eastAsia="fr-FR"/>
              </w:rPr>
              <w:t>Retour strict aux modèles antiques : application des trois unités (temps, lieu, action), bienséance, vraisemblance ; codification contre le baroque ; rationalisme et recherche de l’harmonie</w:t>
            </w:r>
          </w:p>
        </w:tc>
        <w:tc>
          <w:tcPr>
            <w:tcW w:w="2550" w:type="dxa"/>
            <w:vAlign w:val="center"/>
          </w:tcPr>
          <w:p w:rsidR="00E855AB" w:rsidRDefault="00E855AB" w:rsidP="00363DC0">
            <w:pPr>
              <w:rPr>
                <w:rFonts w:ascii="Times New Roman" w:eastAsia="Times New Roman" w:hAnsi="Times New Roman" w:cs="Times New Roman"/>
                <w:lang w:val="fr-FR" w:eastAsia="fr-FR"/>
              </w:rPr>
            </w:pPr>
            <w:r w:rsidRPr="00C57E7A">
              <w:rPr>
                <w:rFonts w:ascii="Times New Roman" w:eastAsia="Times New Roman" w:hAnsi="Times New Roman" w:cs="Times New Roman"/>
                <w:lang w:val="fr-FR" w:eastAsia="fr-FR"/>
              </w:rPr>
              <w:t>Théâtre fermé à l’italienne ; décors sobres et symboliques ; machineries discrètes pour effets (« échafaudages mobiles », « drapés »), didascalies détaillées</w:t>
            </w:r>
          </w:p>
          <w:p w:rsidR="00E855AB" w:rsidRPr="00C57E7A" w:rsidRDefault="00E855AB" w:rsidP="00363DC0">
            <w:pPr>
              <w:rPr>
                <w:rFonts w:ascii="Times New Roman" w:eastAsia="Times New Roman" w:hAnsi="Times New Roman" w:cs="Times New Roman"/>
                <w:lang w:val="fr-FR" w:eastAsia="fr-FR"/>
              </w:rPr>
            </w:pPr>
          </w:p>
        </w:tc>
      </w:tr>
      <w:tr w:rsidR="00351A14" w:rsidRPr="00E660C3" w:rsidTr="00CE3DAD">
        <w:tc>
          <w:tcPr>
            <w:tcW w:w="1378" w:type="dxa"/>
            <w:vAlign w:val="center"/>
          </w:tcPr>
          <w:p w:rsidR="00351A14" w:rsidRDefault="00351A14" w:rsidP="00363DC0">
            <w:pPr>
              <w:pStyle w:val="TableContents"/>
            </w:pPr>
            <w:r>
              <w:rPr>
                <w:rStyle w:val="Strong"/>
              </w:rPr>
              <w:t>XIXe siècle</w:t>
            </w:r>
          </w:p>
        </w:tc>
        <w:tc>
          <w:tcPr>
            <w:tcW w:w="2970" w:type="dxa"/>
            <w:vAlign w:val="center"/>
          </w:tcPr>
          <w:p w:rsidR="00351A14" w:rsidRPr="00211516" w:rsidRDefault="00351A14" w:rsidP="00363DC0">
            <w:pPr>
              <w:pStyle w:val="TableContents"/>
              <w:rPr>
                <w:lang w:val="fr-FR"/>
              </w:rPr>
            </w:pPr>
            <w:r w:rsidRPr="00211516">
              <w:rPr>
                <w:lang w:val="fr-FR"/>
              </w:rPr>
              <w:t>Théâtre romantique, drame réaliste, début du théâtre engagé</w:t>
            </w:r>
          </w:p>
        </w:tc>
        <w:tc>
          <w:tcPr>
            <w:tcW w:w="3150" w:type="dxa"/>
            <w:vAlign w:val="center"/>
          </w:tcPr>
          <w:p w:rsidR="00351A14" w:rsidRDefault="00351A14" w:rsidP="00363DC0">
            <w:pPr>
              <w:pStyle w:val="TableContents"/>
              <w:rPr>
                <w:lang w:val="fr-FR"/>
              </w:rPr>
            </w:pPr>
            <w:r w:rsidRPr="00211516">
              <w:rPr>
                <w:lang w:val="fr-FR"/>
              </w:rPr>
              <w:t>Rejet des règles classiques, mélange des registres, inspiration du théâtre populaire</w:t>
            </w:r>
          </w:p>
          <w:p w:rsidR="00E855AB" w:rsidRPr="00211516" w:rsidRDefault="00E855AB" w:rsidP="00363DC0">
            <w:pPr>
              <w:pStyle w:val="TableContents"/>
              <w:rPr>
                <w:lang w:val="fr-FR"/>
              </w:rPr>
            </w:pPr>
          </w:p>
        </w:tc>
        <w:tc>
          <w:tcPr>
            <w:tcW w:w="2550" w:type="dxa"/>
            <w:vAlign w:val="center"/>
          </w:tcPr>
          <w:p w:rsidR="00351A14" w:rsidRPr="00211516" w:rsidRDefault="00351A14" w:rsidP="00363DC0">
            <w:pPr>
              <w:pStyle w:val="TableContents"/>
              <w:rPr>
                <w:lang w:val="fr-FR"/>
              </w:rPr>
            </w:pPr>
            <w:r w:rsidRPr="00211516">
              <w:rPr>
                <w:lang w:val="fr-FR"/>
              </w:rPr>
              <w:t>Liberté dans la structure, exploration de thèmes sociaux et politiques</w:t>
            </w:r>
          </w:p>
        </w:tc>
      </w:tr>
      <w:tr w:rsidR="00351A14" w:rsidRPr="00E660C3" w:rsidTr="00CE3DAD">
        <w:tc>
          <w:tcPr>
            <w:tcW w:w="1378" w:type="dxa"/>
            <w:vAlign w:val="center"/>
          </w:tcPr>
          <w:p w:rsidR="00351A14" w:rsidRDefault="00351A14" w:rsidP="00363DC0">
            <w:pPr>
              <w:pStyle w:val="TableContents"/>
            </w:pPr>
            <w:r>
              <w:rPr>
                <w:rStyle w:val="Strong"/>
              </w:rPr>
              <w:t>XXe siècle</w:t>
            </w:r>
          </w:p>
        </w:tc>
        <w:tc>
          <w:tcPr>
            <w:tcW w:w="2970" w:type="dxa"/>
            <w:vAlign w:val="center"/>
          </w:tcPr>
          <w:p w:rsidR="00351A14" w:rsidRPr="00211516" w:rsidRDefault="00351A14" w:rsidP="00363DC0">
            <w:pPr>
              <w:pStyle w:val="TableContents"/>
              <w:rPr>
                <w:lang w:val="fr-FR"/>
              </w:rPr>
            </w:pPr>
            <w:r w:rsidRPr="00211516">
              <w:rPr>
                <w:lang w:val="fr-FR"/>
              </w:rPr>
              <w:t>Théâtre de l’absurde, théâtre engagé, expérimental, nouvelles formes de mise en scène</w:t>
            </w:r>
          </w:p>
        </w:tc>
        <w:tc>
          <w:tcPr>
            <w:tcW w:w="3150" w:type="dxa"/>
            <w:vAlign w:val="center"/>
          </w:tcPr>
          <w:p w:rsidR="00351A14" w:rsidRDefault="00351A14" w:rsidP="00363DC0">
            <w:pPr>
              <w:pStyle w:val="TableContents"/>
              <w:rPr>
                <w:lang w:val="fr-FR"/>
              </w:rPr>
            </w:pPr>
            <w:r w:rsidRPr="00211516">
              <w:rPr>
                <w:lang w:val="fr-FR"/>
              </w:rPr>
              <w:t>Influence du théâtre romantique et réaliste, remise en question des conventions</w:t>
            </w:r>
          </w:p>
          <w:p w:rsidR="00E855AB" w:rsidRPr="00211516" w:rsidRDefault="00E855AB" w:rsidP="00363DC0">
            <w:pPr>
              <w:pStyle w:val="TableContents"/>
              <w:rPr>
                <w:lang w:val="fr-FR"/>
              </w:rPr>
            </w:pPr>
          </w:p>
        </w:tc>
        <w:tc>
          <w:tcPr>
            <w:tcW w:w="2550" w:type="dxa"/>
            <w:vAlign w:val="center"/>
          </w:tcPr>
          <w:p w:rsidR="00351A14" w:rsidRPr="00211516" w:rsidRDefault="00351A14" w:rsidP="00363DC0">
            <w:pPr>
              <w:pStyle w:val="TableContents"/>
              <w:rPr>
                <w:lang w:val="fr-FR"/>
              </w:rPr>
            </w:pPr>
            <w:r w:rsidRPr="00211516">
              <w:rPr>
                <w:lang w:val="fr-FR"/>
              </w:rPr>
              <w:t>Rupture avec la narration traditionnelle, interaction avec le public</w:t>
            </w:r>
          </w:p>
        </w:tc>
      </w:tr>
      <w:tr w:rsidR="00351A14" w:rsidRPr="00E660C3" w:rsidTr="00CE3DAD">
        <w:tc>
          <w:tcPr>
            <w:tcW w:w="1378" w:type="dxa"/>
            <w:vAlign w:val="center"/>
          </w:tcPr>
          <w:p w:rsidR="00351A14" w:rsidRDefault="00351A14" w:rsidP="00363DC0">
            <w:pPr>
              <w:pStyle w:val="TableContents"/>
            </w:pPr>
            <w:r>
              <w:rPr>
                <w:rStyle w:val="Strong"/>
              </w:rPr>
              <w:t>XXIe siècle (premier quart)</w:t>
            </w:r>
          </w:p>
        </w:tc>
        <w:tc>
          <w:tcPr>
            <w:tcW w:w="2970" w:type="dxa"/>
            <w:vAlign w:val="center"/>
          </w:tcPr>
          <w:p w:rsidR="00351A14" w:rsidRPr="00211516" w:rsidRDefault="00351A14" w:rsidP="00363DC0">
            <w:pPr>
              <w:pStyle w:val="TableContents"/>
              <w:rPr>
                <w:lang w:val="fr-FR"/>
              </w:rPr>
            </w:pPr>
            <w:r w:rsidRPr="00211516">
              <w:rPr>
                <w:lang w:val="fr-FR"/>
              </w:rPr>
              <w:t>Théâtre numérique, immersif, hybride, engagement social</w:t>
            </w:r>
          </w:p>
        </w:tc>
        <w:tc>
          <w:tcPr>
            <w:tcW w:w="3150" w:type="dxa"/>
            <w:vAlign w:val="center"/>
          </w:tcPr>
          <w:p w:rsidR="00351A14" w:rsidRPr="00211516" w:rsidRDefault="00351A14" w:rsidP="00363DC0">
            <w:pPr>
              <w:pStyle w:val="TableContents"/>
              <w:rPr>
                <w:lang w:val="fr-FR"/>
              </w:rPr>
            </w:pPr>
            <w:r w:rsidRPr="00211516">
              <w:rPr>
                <w:lang w:val="fr-FR"/>
              </w:rPr>
              <w:t>Héritage du théâtre expérimental et engagé, intégration des nouvelles technologies</w:t>
            </w:r>
          </w:p>
        </w:tc>
        <w:tc>
          <w:tcPr>
            <w:tcW w:w="2550" w:type="dxa"/>
            <w:vAlign w:val="center"/>
          </w:tcPr>
          <w:p w:rsidR="00351A14" w:rsidRPr="00211516" w:rsidRDefault="00351A14" w:rsidP="00363DC0">
            <w:pPr>
              <w:pStyle w:val="TableContents"/>
              <w:rPr>
                <w:lang w:val="fr-FR"/>
              </w:rPr>
            </w:pPr>
            <w:r w:rsidRPr="00211516">
              <w:rPr>
                <w:lang w:val="fr-FR"/>
              </w:rPr>
              <w:t>Fusion avec d’autres arts (cinéma, performance), participation active du spectateur</w:t>
            </w:r>
          </w:p>
        </w:tc>
      </w:tr>
    </w:tbl>
    <w:p w:rsidR="001A78C7" w:rsidRDefault="001A78C7" w:rsidP="00351A14">
      <w:pPr>
        <w:pStyle w:val="BodyText"/>
        <w:rPr>
          <w:lang w:val="fr-FR"/>
        </w:rPr>
      </w:pPr>
    </w:p>
    <w:p w:rsidR="00351A14" w:rsidRPr="00211516" w:rsidRDefault="00351A14" w:rsidP="00351A14">
      <w:pPr>
        <w:pStyle w:val="BodyText"/>
        <w:rPr>
          <w:lang w:val="fr-FR"/>
        </w:rPr>
      </w:pPr>
      <w:r w:rsidRPr="00211516">
        <w:rPr>
          <w:lang w:val="fr-FR"/>
        </w:rPr>
        <w:t xml:space="preserve"> </w:t>
      </w:r>
      <w:r w:rsidRPr="00211516">
        <w:rPr>
          <w:rStyle w:val="Strong"/>
          <w:lang w:val="fr-FR"/>
        </w:rPr>
        <w:t>Pourquoi ce repérage historique est important pour un comédien ?</w:t>
      </w:r>
    </w:p>
    <w:p w:rsidR="00351A14" w:rsidRPr="00211516" w:rsidRDefault="00351A14" w:rsidP="00351A14">
      <w:pPr>
        <w:pStyle w:val="BodyText"/>
        <w:numPr>
          <w:ilvl w:val="0"/>
          <w:numId w:val="4"/>
        </w:numPr>
        <w:spacing w:after="0"/>
        <w:rPr>
          <w:lang w:val="fr-FR"/>
        </w:rPr>
      </w:pPr>
      <w:r w:rsidRPr="00211516">
        <w:rPr>
          <w:rStyle w:val="Strong"/>
          <w:lang w:val="fr-FR"/>
        </w:rPr>
        <w:t>Respect du style</w:t>
      </w:r>
      <w:r w:rsidRPr="00211516">
        <w:rPr>
          <w:lang w:val="fr-FR"/>
        </w:rPr>
        <w:t xml:space="preserve"> : Chaque époque a ses </w:t>
      </w:r>
      <w:r w:rsidRPr="00211516">
        <w:rPr>
          <w:rStyle w:val="Strong"/>
          <w:lang w:val="fr-FR"/>
        </w:rPr>
        <w:t>codes de jeu</w:t>
      </w:r>
      <w:r w:rsidRPr="00211516">
        <w:rPr>
          <w:lang w:val="fr-FR"/>
        </w:rPr>
        <w:t xml:space="preserve">, ses </w:t>
      </w:r>
      <w:r w:rsidRPr="00211516">
        <w:rPr>
          <w:rStyle w:val="Strong"/>
          <w:lang w:val="fr-FR"/>
        </w:rPr>
        <w:t>expressions corporelles</w:t>
      </w:r>
      <w:r w:rsidRPr="00211516">
        <w:rPr>
          <w:lang w:val="fr-FR"/>
        </w:rPr>
        <w:t xml:space="preserve">, et son </w:t>
      </w:r>
      <w:r w:rsidRPr="00211516">
        <w:rPr>
          <w:rStyle w:val="Strong"/>
          <w:lang w:val="fr-FR"/>
        </w:rPr>
        <w:t>rythme</w:t>
      </w:r>
      <w:r w:rsidRPr="00211516">
        <w:rPr>
          <w:lang w:val="fr-FR"/>
        </w:rPr>
        <w:t xml:space="preserve">. Un comédien jouant </w:t>
      </w:r>
      <w:r w:rsidRPr="00211516">
        <w:rPr>
          <w:rStyle w:val="Strong"/>
          <w:lang w:val="fr-FR"/>
        </w:rPr>
        <w:t>Phèdre</w:t>
      </w:r>
      <w:r w:rsidRPr="00211516">
        <w:rPr>
          <w:lang w:val="fr-FR"/>
        </w:rPr>
        <w:t xml:space="preserve"> ne doit pas adopter une gestuelle réaliste moderne ! </w:t>
      </w:r>
    </w:p>
    <w:p w:rsidR="00351A14" w:rsidRPr="00211516" w:rsidRDefault="00351A14" w:rsidP="00351A14">
      <w:pPr>
        <w:pStyle w:val="BodyText"/>
        <w:numPr>
          <w:ilvl w:val="0"/>
          <w:numId w:val="4"/>
        </w:numPr>
        <w:spacing w:after="0"/>
        <w:rPr>
          <w:lang w:val="fr-FR"/>
        </w:rPr>
      </w:pPr>
      <w:r w:rsidRPr="00211516">
        <w:rPr>
          <w:rStyle w:val="Strong"/>
          <w:lang w:val="fr-FR"/>
        </w:rPr>
        <w:t>Compréhension des enjeux</w:t>
      </w:r>
      <w:r w:rsidRPr="00211516">
        <w:rPr>
          <w:lang w:val="fr-FR"/>
        </w:rPr>
        <w:t xml:space="preserve"> : Les thèmes abordés changent selon les périodes. Par exemple, le théâtre </w:t>
      </w:r>
      <w:r w:rsidRPr="00211516">
        <w:rPr>
          <w:rStyle w:val="Strong"/>
          <w:lang w:val="fr-FR"/>
        </w:rPr>
        <w:t>romantique</w:t>
      </w:r>
      <w:r w:rsidRPr="00211516">
        <w:rPr>
          <w:lang w:val="fr-FR"/>
        </w:rPr>
        <w:t xml:space="preserve"> explore la révolte et la passion, tandis que le </w:t>
      </w:r>
      <w:r w:rsidRPr="00211516">
        <w:rPr>
          <w:rStyle w:val="Strong"/>
          <w:lang w:val="fr-FR"/>
        </w:rPr>
        <w:t>théâtre engagé du XXe siècle</w:t>
      </w:r>
      <w:r w:rsidRPr="00211516">
        <w:rPr>
          <w:lang w:val="fr-FR"/>
        </w:rPr>
        <w:t xml:space="preserve"> pose des réflexions politiques et sociales. </w:t>
      </w:r>
    </w:p>
    <w:p w:rsidR="00351A14" w:rsidRPr="00211516" w:rsidRDefault="00351A14" w:rsidP="00351A14">
      <w:pPr>
        <w:pStyle w:val="BodyText"/>
        <w:numPr>
          <w:ilvl w:val="0"/>
          <w:numId w:val="4"/>
        </w:numPr>
        <w:rPr>
          <w:lang w:val="fr-FR"/>
        </w:rPr>
      </w:pPr>
      <w:r w:rsidRPr="00211516">
        <w:rPr>
          <w:rStyle w:val="Strong"/>
          <w:lang w:val="fr-FR"/>
        </w:rPr>
        <w:t>Adaptation de la diction</w:t>
      </w:r>
      <w:r w:rsidRPr="00211516">
        <w:rPr>
          <w:lang w:val="fr-FR"/>
        </w:rPr>
        <w:t xml:space="preserve"> : Le langage du théâtre </w:t>
      </w:r>
      <w:r w:rsidRPr="00211516">
        <w:rPr>
          <w:rStyle w:val="Strong"/>
          <w:lang w:val="fr-FR"/>
        </w:rPr>
        <w:t>classique</w:t>
      </w:r>
      <w:r w:rsidRPr="00211516">
        <w:rPr>
          <w:lang w:val="fr-FR"/>
        </w:rPr>
        <w:t xml:space="preserve"> est soutenu et poétique, tandis que celui du </w:t>
      </w:r>
      <w:r w:rsidRPr="00211516">
        <w:rPr>
          <w:rStyle w:val="Strong"/>
          <w:lang w:val="fr-FR"/>
        </w:rPr>
        <w:t>théâtre contemporain</w:t>
      </w:r>
      <w:r w:rsidRPr="00211516">
        <w:rPr>
          <w:lang w:val="fr-FR"/>
        </w:rPr>
        <w:t xml:space="preserve"> peut être plus quotidien et spontané. </w:t>
      </w:r>
    </w:p>
    <w:p w:rsidR="00351A14" w:rsidRPr="00C6509B" w:rsidRDefault="00351A14" w:rsidP="00C6509B">
      <w:pPr>
        <w:pStyle w:val="BodyText"/>
        <w:rPr>
          <w:rStyle w:val="Strong"/>
          <w:rFonts w:cs="Liberation Serif"/>
          <w:b w:val="0"/>
          <w:bCs w:val="0"/>
        </w:rPr>
      </w:pPr>
      <w:r>
        <w:rPr>
          <w:rFonts w:cs="Liberation Serif"/>
        </w:rPr>
        <w:t>👉</w:t>
      </w:r>
    </w:p>
    <w:p w:rsidR="0002483D" w:rsidRDefault="00F20F54">
      <w:pPr>
        <w:pStyle w:val="Heading3"/>
        <w:numPr>
          <w:ilvl w:val="2"/>
          <w:numId w:val="3"/>
        </w:numPr>
      </w:pPr>
      <w:r>
        <w:rPr>
          <w:rStyle w:val="Strong"/>
          <w:b/>
          <w:bCs/>
        </w:rPr>
        <w:t>📖 Vocabulaire essentiel</w:t>
      </w:r>
    </w:p>
    <w:p w:rsidR="0002483D" w:rsidRPr="00211516" w:rsidRDefault="00F20F54">
      <w:pPr>
        <w:pStyle w:val="BodyText"/>
        <w:numPr>
          <w:ilvl w:val="0"/>
          <w:numId w:val="3"/>
        </w:numPr>
        <w:spacing w:after="0"/>
        <w:rPr>
          <w:lang w:val="fr-FR"/>
        </w:rPr>
      </w:pPr>
      <w:r w:rsidRPr="00211516">
        <w:rPr>
          <w:rStyle w:val="Strong"/>
          <w:lang w:val="fr-FR"/>
        </w:rPr>
        <w:t>Acte</w:t>
      </w:r>
      <w:r w:rsidRPr="00211516">
        <w:rPr>
          <w:lang w:val="fr-FR"/>
        </w:rPr>
        <w:t xml:space="preserve"> : Division d’une pièce de théâtre. </w:t>
      </w:r>
    </w:p>
    <w:p w:rsidR="0002483D" w:rsidRPr="00211516" w:rsidRDefault="00F20F54">
      <w:pPr>
        <w:pStyle w:val="BodyText"/>
        <w:numPr>
          <w:ilvl w:val="0"/>
          <w:numId w:val="3"/>
        </w:numPr>
        <w:spacing w:after="0"/>
        <w:rPr>
          <w:lang w:val="fr-FR"/>
        </w:rPr>
      </w:pPr>
      <w:r w:rsidRPr="00211516">
        <w:rPr>
          <w:rStyle w:val="Strong"/>
          <w:lang w:val="fr-FR"/>
        </w:rPr>
        <w:t>Scène</w:t>
      </w:r>
      <w:r w:rsidRPr="00211516">
        <w:rPr>
          <w:lang w:val="fr-FR"/>
        </w:rPr>
        <w:t xml:space="preserve"> : Partie d’un acte où interviennent les mêmes personnages. </w:t>
      </w:r>
    </w:p>
    <w:p w:rsidR="0002483D" w:rsidRPr="00211516" w:rsidRDefault="00F20F54">
      <w:pPr>
        <w:pStyle w:val="BodyText"/>
        <w:numPr>
          <w:ilvl w:val="0"/>
          <w:numId w:val="3"/>
        </w:numPr>
        <w:spacing w:after="0"/>
        <w:rPr>
          <w:lang w:val="fr-FR"/>
        </w:rPr>
      </w:pPr>
      <w:r w:rsidRPr="00211516">
        <w:rPr>
          <w:rStyle w:val="Strong"/>
          <w:lang w:val="fr-FR"/>
        </w:rPr>
        <w:t>Didascalie</w:t>
      </w:r>
      <w:r w:rsidRPr="00211516">
        <w:rPr>
          <w:lang w:val="fr-FR"/>
        </w:rPr>
        <w:t xml:space="preserve"> : Indications de mise en scène dans le texte. </w:t>
      </w:r>
    </w:p>
    <w:p w:rsidR="0002483D" w:rsidRPr="00211516" w:rsidRDefault="00F20F54">
      <w:pPr>
        <w:pStyle w:val="BodyText"/>
        <w:numPr>
          <w:ilvl w:val="0"/>
          <w:numId w:val="3"/>
        </w:numPr>
        <w:spacing w:after="0"/>
        <w:rPr>
          <w:lang w:val="fr-FR"/>
        </w:rPr>
      </w:pPr>
      <w:r w:rsidRPr="00211516">
        <w:rPr>
          <w:rStyle w:val="Strong"/>
          <w:lang w:val="fr-FR"/>
        </w:rPr>
        <w:t>Monologue</w:t>
      </w:r>
      <w:r w:rsidRPr="00211516">
        <w:rPr>
          <w:lang w:val="fr-FR"/>
        </w:rPr>
        <w:t xml:space="preserve"> : Discours d’un personnage seul sur scène. </w:t>
      </w:r>
    </w:p>
    <w:p w:rsidR="0002483D" w:rsidRPr="00211516" w:rsidRDefault="00F20F54">
      <w:pPr>
        <w:pStyle w:val="BodyText"/>
        <w:numPr>
          <w:ilvl w:val="0"/>
          <w:numId w:val="3"/>
        </w:numPr>
        <w:spacing w:after="0"/>
        <w:rPr>
          <w:lang w:val="fr-FR"/>
        </w:rPr>
      </w:pPr>
      <w:r w:rsidRPr="00211516">
        <w:rPr>
          <w:rStyle w:val="Strong"/>
          <w:lang w:val="fr-FR"/>
        </w:rPr>
        <w:t>Aparté</w:t>
      </w:r>
      <w:r w:rsidRPr="00211516">
        <w:rPr>
          <w:lang w:val="fr-FR"/>
        </w:rPr>
        <w:t xml:space="preserve"> : Réplique dite à part, que seul le public entend. </w:t>
      </w:r>
    </w:p>
    <w:p w:rsidR="0002483D" w:rsidRPr="00211516" w:rsidRDefault="00F20F54">
      <w:pPr>
        <w:pStyle w:val="BodyText"/>
        <w:numPr>
          <w:ilvl w:val="0"/>
          <w:numId w:val="3"/>
        </w:numPr>
        <w:spacing w:after="0"/>
        <w:rPr>
          <w:lang w:val="fr-FR"/>
        </w:rPr>
      </w:pPr>
      <w:r w:rsidRPr="00211516">
        <w:rPr>
          <w:rStyle w:val="Strong"/>
          <w:lang w:val="fr-FR"/>
        </w:rPr>
        <w:t>Tragédie</w:t>
      </w:r>
      <w:r w:rsidRPr="00211516">
        <w:rPr>
          <w:lang w:val="fr-FR"/>
        </w:rPr>
        <w:t xml:space="preserve"> : Genre dramatique mettant en scène des personnages confrontés à un destin tragique. </w:t>
      </w:r>
    </w:p>
    <w:p w:rsidR="0002483D" w:rsidRPr="00211516" w:rsidRDefault="00F20F54">
      <w:pPr>
        <w:pStyle w:val="BodyText"/>
        <w:numPr>
          <w:ilvl w:val="0"/>
          <w:numId w:val="3"/>
        </w:numPr>
        <w:spacing w:after="0"/>
        <w:rPr>
          <w:lang w:val="fr-FR"/>
        </w:rPr>
      </w:pPr>
      <w:r w:rsidRPr="00211516">
        <w:rPr>
          <w:rStyle w:val="Strong"/>
          <w:lang w:val="fr-FR"/>
        </w:rPr>
        <w:t>Comédie</w:t>
      </w:r>
      <w:r w:rsidRPr="00211516">
        <w:rPr>
          <w:lang w:val="fr-FR"/>
        </w:rPr>
        <w:t xml:space="preserve"> : Genre visant à divertir et faire rire. </w:t>
      </w:r>
    </w:p>
    <w:p w:rsidR="0002483D" w:rsidRPr="00211516" w:rsidRDefault="00F20F54">
      <w:pPr>
        <w:pStyle w:val="BodyText"/>
        <w:numPr>
          <w:ilvl w:val="0"/>
          <w:numId w:val="3"/>
        </w:numPr>
        <w:spacing w:after="0"/>
        <w:rPr>
          <w:lang w:val="fr-FR"/>
        </w:rPr>
      </w:pPr>
      <w:r w:rsidRPr="00211516">
        <w:rPr>
          <w:rStyle w:val="Strong"/>
          <w:lang w:val="fr-FR"/>
        </w:rPr>
        <w:t>Mise en scène</w:t>
      </w:r>
      <w:r w:rsidRPr="00211516">
        <w:rPr>
          <w:lang w:val="fr-FR"/>
        </w:rPr>
        <w:t xml:space="preserve"> : Organisation des éléments visuels et sonores d’une pièce. </w:t>
      </w:r>
    </w:p>
    <w:p w:rsidR="0002483D" w:rsidRPr="00211516" w:rsidRDefault="00F20F54">
      <w:pPr>
        <w:pStyle w:val="BodyText"/>
        <w:numPr>
          <w:ilvl w:val="0"/>
          <w:numId w:val="3"/>
        </w:numPr>
        <w:spacing w:after="0"/>
        <w:rPr>
          <w:lang w:val="fr-FR"/>
        </w:rPr>
      </w:pPr>
      <w:r w:rsidRPr="00211516">
        <w:rPr>
          <w:rStyle w:val="Strong"/>
          <w:lang w:val="fr-FR"/>
        </w:rPr>
        <w:t>Coulisses</w:t>
      </w:r>
      <w:r w:rsidRPr="00211516">
        <w:rPr>
          <w:lang w:val="fr-FR"/>
        </w:rPr>
        <w:t xml:space="preserve"> : Partie cachée de la scène où attendent les acteurs. </w:t>
      </w:r>
    </w:p>
    <w:p w:rsidR="00277B26" w:rsidRPr="00A55F05" w:rsidRDefault="00F20F54" w:rsidP="00A55F05">
      <w:pPr>
        <w:pStyle w:val="BodyText"/>
        <w:numPr>
          <w:ilvl w:val="0"/>
          <w:numId w:val="3"/>
        </w:numPr>
        <w:rPr>
          <w:lang w:val="fr-FR"/>
        </w:rPr>
      </w:pPr>
      <w:r w:rsidRPr="00211516">
        <w:rPr>
          <w:rStyle w:val="Strong"/>
          <w:lang w:val="fr-FR"/>
        </w:rPr>
        <w:t>Réplique</w:t>
      </w:r>
      <w:r w:rsidRPr="00211516">
        <w:rPr>
          <w:lang w:val="fr-FR"/>
        </w:rPr>
        <w:t xml:space="preserve"> : Texte prononcé par un personnage</w:t>
      </w:r>
    </w:p>
    <w:p w:rsidR="009248EC" w:rsidRDefault="009248EC" w:rsidP="009248EC">
      <w:pPr>
        <w:pStyle w:val="BodyText"/>
        <w:tabs>
          <w:tab w:val="left" w:pos="720"/>
        </w:tabs>
        <w:ind w:left="360"/>
        <w:rPr>
          <w:lang w:val="fr-FR"/>
        </w:rPr>
      </w:pPr>
      <w:hyperlink r:id="rId13" w:history="1">
        <w:r w:rsidRPr="00DA6428">
          <w:rPr>
            <w:rStyle w:val="Hyperlink"/>
            <w:lang w:val="fr-FR"/>
          </w:rPr>
          <w:t>https://art-culture68.site.ac-strasbourg.fr/wp/wp-content/uploads/2022/09/Le-lexique-du-theatre.pdf</w:t>
        </w:r>
      </w:hyperlink>
    </w:p>
    <w:p w:rsidR="009248EC" w:rsidRPr="004167AE" w:rsidRDefault="009248EC" w:rsidP="009248EC">
      <w:pPr>
        <w:pStyle w:val="BodyText"/>
        <w:ind w:left="360"/>
        <w:rPr>
          <w:lang w:val="fr-FR"/>
        </w:rPr>
      </w:pPr>
      <w:hyperlink r:id="rId14" w:history="1">
        <w:r w:rsidRPr="00DA6428">
          <w:rPr>
            <w:rStyle w:val="Hyperlink"/>
            <w:lang w:val="fr-FR"/>
          </w:rPr>
          <w:t>https://www.superprof.fr/ressources/francais/francais-2nde/genres-theatre-institution.html</w:t>
        </w:r>
      </w:hyperlink>
    </w:p>
    <w:p w:rsidR="00277B26" w:rsidRPr="00806C61" w:rsidRDefault="00277B26" w:rsidP="00F04CD5">
      <w:pPr>
        <w:pStyle w:val="BodyText"/>
        <w:spacing w:after="0"/>
        <w:rPr>
          <w:lang w:val="fr-FR"/>
        </w:rPr>
      </w:pPr>
    </w:p>
    <w:p w:rsidR="0046484F" w:rsidRPr="000A2719" w:rsidRDefault="00277B26" w:rsidP="00F53AE4">
      <w:pPr>
        <w:pStyle w:val="BodyText"/>
        <w:numPr>
          <w:ilvl w:val="0"/>
          <w:numId w:val="21"/>
        </w:numPr>
        <w:spacing w:after="0"/>
        <w:rPr>
          <w:b/>
          <w:lang w:val="fr-FR"/>
        </w:rPr>
      </w:pPr>
      <w:r w:rsidRPr="00B762B2">
        <w:rPr>
          <w:b/>
          <w:lang w:val="fr-FR"/>
        </w:rPr>
        <w:t>theatre et theatre /theatre et cinema</w:t>
      </w:r>
    </w:p>
    <w:p w:rsidR="000A2719" w:rsidRPr="00130A6F" w:rsidRDefault="000A2719" w:rsidP="000A2719">
      <w:pPr>
        <w:pStyle w:val="NormalWeb"/>
      </w:pPr>
      <w:r w:rsidRPr="00130A6F">
        <w:t>Le théâtre est à la fois l’art de la représentation d’un drame ou d’une comédie, un genre littéraire part</w:t>
      </w:r>
      <w:r w:rsidRPr="00130A6F">
        <w:t>i</w:t>
      </w:r>
      <w:r w:rsidRPr="00130A6F">
        <w:t>culier (le genre dramatique) et l’édifice où se déroulent ces spectacles. Les comédiens incarnent des personnages à partir d’un texte (pièce de théâtre) et d’une mise en scène, devant un public, dans un temps et un espace délimités.</w:t>
      </w:r>
    </w:p>
    <w:p w:rsidR="00D246AB" w:rsidRPr="00D246AB" w:rsidRDefault="0046484F" w:rsidP="00D246AB">
      <w:pPr>
        <w:pStyle w:val="BodyText"/>
        <w:rPr>
          <w:lang w:val="fr-FR"/>
        </w:rPr>
      </w:pPr>
      <w:r w:rsidRPr="0046484F">
        <w:rPr>
          <w:highlight w:val="lightGray"/>
          <w:lang w:val="fr-FR"/>
        </w:rPr>
        <w:t>Tableau</w:t>
      </w:r>
      <w:r w:rsidR="00D246AB" w:rsidRPr="0046484F">
        <w:rPr>
          <w:highlight w:val="lightGray"/>
          <w:lang w:val="fr-FR"/>
        </w:rPr>
        <w:t xml:space="preserve"> comparatif théâtre en tant que genre littéraire (texte dramatique) et théâtre en tant qu’espace physique (mise en scène et plateau) :</w:t>
      </w:r>
    </w:p>
    <w:tbl>
      <w:tblPr>
        <w:tblStyle w:val="TableGrid"/>
        <w:tblW w:w="10278" w:type="dxa"/>
        <w:tblLook w:val="04A0"/>
      </w:tblPr>
      <w:tblGrid>
        <w:gridCol w:w="2088"/>
        <w:gridCol w:w="3780"/>
        <w:gridCol w:w="4410"/>
      </w:tblGrid>
      <w:tr w:rsidR="00D246AB" w:rsidTr="006A5B78">
        <w:tc>
          <w:tcPr>
            <w:tcW w:w="2088" w:type="dxa"/>
          </w:tcPr>
          <w:p w:rsidR="00D246AB" w:rsidRPr="00973007" w:rsidRDefault="00D246AB" w:rsidP="00973007">
            <w:pPr>
              <w:jc w:val="center"/>
              <w:rPr>
                <w:highlight w:val="cyan"/>
                <w:lang w:val="fr-FR"/>
              </w:rPr>
            </w:pPr>
            <w:r w:rsidRPr="00973007">
              <w:rPr>
                <w:highlight w:val="cyan"/>
                <w:lang w:val="fr-FR"/>
              </w:rPr>
              <w:t>Aspect</w:t>
            </w:r>
          </w:p>
        </w:tc>
        <w:tc>
          <w:tcPr>
            <w:tcW w:w="3780" w:type="dxa"/>
          </w:tcPr>
          <w:p w:rsidR="00D246AB" w:rsidRPr="00973007" w:rsidRDefault="00D246AB" w:rsidP="00973007">
            <w:pPr>
              <w:jc w:val="center"/>
              <w:rPr>
                <w:highlight w:val="cyan"/>
                <w:lang w:val="fr-FR"/>
              </w:rPr>
            </w:pPr>
            <w:r w:rsidRPr="00973007">
              <w:rPr>
                <w:highlight w:val="cyan"/>
                <w:lang w:val="fr-FR"/>
              </w:rPr>
              <w:t>Théâtre genre littéraire</w:t>
            </w:r>
          </w:p>
        </w:tc>
        <w:tc>
          <w:tcPr>
            <w:tcW w:w="4410" w:type="dxa"/>
          </w:tcPr>
          <w:p w:rsidR="00D246AB" w:rsidRPr="00973007" w:rsidRDefault="00D246AB" w:rsidP="00973007">
            <w:pPr>
              <w:jc w:val="center"/>
              <w:rPr>
                <w:highlight w:val="cyan"/>
                <w:lang w:val="fr-FR"/>
              </w:rPr>
            </w:pPr>
            <w:r w:rsidRPr="00973007">
              <w:rPr>
                <w:highlight w:val="cyan"/>
                <w:lang w:val="fr-FR"/>
              </w:rPr>
              <w:t>Théâtre espace physique</w:t>
            </w:r>
          </w:p>
        </w:tc>
      </w:tr>
      <w:tr w:rsidR="00D246AB" w:rsidRPr="00E660C3" w:rsidTr="006A5B78">
        <w:tc>
          <w:tcPr>
            <w:tcW w:w="2088" w:type="dxa"/>
          </w:tcPr>
          <w:p w:rsidR="00D246AB" w:rsidRPr="00973007" w:rsidRDefault="00973007" w:rsidP="00973007">
            <w:pPr>
              <w:pStyle w:val="BodyText"/>
              <w:rPr>
                <w:b/>
                <w:lang w:val="fr-FR"/>
              </w:rPr>
            </w:pPr>
            <w:r w:rsidRPr="00973007">
              <w:rPr>
                <w:b/>
                <w:lang w:val="fr-FR"/>
              </w:rPr>
              <w:t xml:space="preserve">Définition                  </w:t>
            </w:r>
          </w:p>
        </w:tc>
        <w:tc>
          <w:tcPr>
            <w:tcW w:w="3780" w:type="dxa"/>
          </w:tcPr>
          <w:p w:rsidR="00D246AB" w:rsidRDefault="00973007" w:rsidP="00B762B2">
            <w:pPr>
              <w:pStyle w:val="BodyText"/>
              <w:rPr>
                <w:lang w:val="fr-FR"/>
              </w:rPr>
            </w:pPr>
            <w:r w:rsidRPr="00D246AB">
              <w:rPr>
                <w:lang w:val="fr-FR"/>
              </w:rPr>
              <w:t xml:space="preserve">Œuvre écrite destinée à être représentée dialogue, didascalies structure en actes et </w:t>
            </w:r>
            <w:r>
              <w:rPr>
                <w:lang w:val="fr-FR"/>
              </w:rPr>
              <w:t>scènes</w:t>
            </w:r>
          </w:p>
        </w:tc>
        <w:tc>
          <w:tcPr>
            <w:tcW w:w="4410" w:type="dxa"/>
          </w:tcPr>
          <w:p w:rsidR="00D246AB" w:rsidRDefault="00973007" w:rsidP="00973007">
            <w:pPr>
              <w:pStyle w:val="BodyText"/>
              <w:rPr>
                <w:lang w:val="fr-FR"/>
              </w:rPr>
            </w:pPr>
            <w:r w:rsidRPr="00D246AB">
              <w:rPr>
                <w:lang w:val="fr-FR"/>
              </w:rPr>
              <w:t xml:space="preserve">Environnement concret où la pièce prend vie : scène, salle, décors, lumière, son, circulation des comédiens et du public.         </w:t>
            </w:r>
          </w:p>
        </w:tc>
      </w:tr>
      <w:tr w:rsidR="00D246AB" w:rsidRPr="00E660C3" w:rsidTr="006A5B78">
        <w:tc>
          <w:tcPr>
            <w:tcW w:w="2088" w:type="dxa"/>
          </w:tcPr>
          <w:p w:rsidR="00D246AB" w:rsidRPr="00973007" w:rsidRDefault="00973007" w:rsidP="00B762B2">
            <w:pPr>
              <w:pStyle w:val="BodyText"/>
              <w:rPr>
                <w:b/>
                <w:lang w:val="fr-FR"/>
              </w:rPr>
            </w:pPr>
            <w:r w:rsidRPr="00973007">
              <w:rPr>
                <w:b/>
                <w:lang w:val="fr-FR"/>
              </w:rPr>
              <w:t xml:space="preserve">Composants principaux   </w:t>
            </w:r>
          </w:p>
        </w:tc>
        <w:tc>
          <w:tcPr>
            <w:tcW w:w="3780" w:type="dxa"/>
          </w:tcPr>
          <w:p w:rsidR="00D246AB" w:rsidRDefault="00973007" w:rsidP="00B762B2">
            <w:pPr>
              <w:pStyle w:val="BodyText"/>
              <w:rPr>
                <w:lang w:val="fr-FR"/>
              </w:rPr>
            </w:pPr>
            <w:r w:rsidRPr="00973007">
              <w:rPr>
                <w:lang w:val="fr-FR"/>
              </w:rPr>
              <w:t>Texte dramatique (dialogues, monologues, didascalies)</w:t>
            </w:r>
          </w:p>
          <w:p w:rsidR="0046484F" w:rsidRDefault="0046484F" w:rsidP="0046484F">
            <w:pPr>
              <w:pStyle w:val="BodyText"/>
              <w:rPr>
                <w:lang w:val="fr-FR"/>
              </w:rPr>
            </w:pPr>
            <w:r w:rsidRPr="00973007">
              <w:rPr>
                <w:lang w:val="fr-FR"/>
              </w:rPr>
              <w:t>– Fiche personnage</w:t>
            </w:r>
          </w:p>
          <w:p w:rsidR="0046484F" w:rsidRDefault="0046484F" w:rsidP="0046484F">
            <w:pPr>
              <w:pStyle w:val="BodyText"/>
              <w:rPr>
                <w:lang w:val="fr-FR"/>
              </w:rPr>
            </w:pPr>
            <w:r w:rsidRPr="00973007">
              <w:rPr>
                <w:lang w:val="fr-FR"/>
              </w:rPr>
              <w:t xml:space="preserve">– Tension dramatique                                                                  </w:t>
            </w:r>
          </w:p>
        </w:tc>
        <w:tc>
          <w:tcPr>
            <w:tcW w:w="4410" w:type="dxa"/>
          </w:tcPr>
          <w:p w:rsidR="00973007" w:rsidRPr="00973007" w:rsidRDefault="00973007" w:rsidP="00973007">
            <w:pPr>
              <w:pStyle w:val="BodyText"/>
              <w:rPr>
                <w:lang w:val="fr-FR"/>
              </w:rPr>
            </w:pPr>
            <w:r w:rsidRPr="00973007">
              <w:rPr>
                <w:lang w:val="fr-FR"/>
              </w:rPr>
              <w:t>– Espace scénique (plateau, coulisses, gradins)</w:t>
            </w:r>
          </w:p>
          <w:p w:rsidR="00973007" w:rsidRPr="00973007" w:rsidRDefault="00973007" w:rsidP="00973007">
            <w:pPr>
              <w:pStyle w:val="BodyText"/>
              <w:rPr>
                <w:lang w:val="fr-FR"/>
              </w:rPr>
            </w:pPr>
            <w:r w:rsidRPr="00973007">
              <w:rPr>
                <w:lang w:val="fr-FR"/>
              </w:rPr>
              <w:t>– Décors et accessoires</w:t>
            </w:r>
          </w:p>
          <w:p w:rsidR="00973007" w:rsidRPr="00973007" w:rsidRDefault="00973007" w:rsidP="00973007">
            <w:pPr>
              <w:pStyle w:val="BodyText"/>
              <w:rPr>
                <w:lang w:val="fr-FR"/>
              </w:rPr>
            </w:pPr>
            <w:r w:rsidRPr="00973007">
              <w:rPr>
                <w:lang w:val="fr-FR"/>
              </w:rPr>
              <w:t>– Régie lumière et son</w:t>
            </w:r>
          </w:p>
          <w:p w:rsidR="00D246AB" w:rsidRDefault="00973007" w:rsidP="00973007">
            <w:pPr>
              <w:pStyle w:val="BodyText"/>
              <w:rPr>
                <w:lang w:val="fr-FR"/>
              </w:rPr>
            </w:pPr>
            <w:r w:rsidRPr="00973007">
              <w:rPr>
                <w:lang w:val="fr-FR"/>
              </w:rPr>
              <w:t xml:space="preserve">– Zones d’interaction (rond-point, ouverture…)                                         </w:t>
            </w:r>
          </w:p>
        </w:tc>
      </w:tr>
      <w:tr w:rsidR="00D246AB" w:rsidRPr="00E660C3" w:rsidTr="006A5B78">
        <w:tc>
          <w:tcPr>
            <w:tcW w:w="2088" w:type="dxa"/>
          </w:tcPr>
          <w:p w:rsidR="00D246AB" w:rsidRPr="00973007" w:rsidRDefault="00973007" w:rsidP="00B762B2">
            <w:pPr>
              <w:pStyle w:val="BodyText"/>
              <w:rPr>
                <w:b/>
                <w:lang w:val="fr-FR"/>
              </w:rPr>
            </w:pPr>
            <w:r w:rsidRPr="00973007">
              <w:rPr>
                <w:b/>
                <w:lang w:val="fr-FR"/>
              </w:rPr>
              <w:t>Espace</w:t>
            </w:r>
          </w:p>
        </w:tc>
        <w:tc>
          <w:tcPr>
            <w:tcW w:w="3780" w:type="dxa"/>
          </w:tcPr>
          <w:p w:rsidR="00D246AB" w:rsidRDefault="00973007" w:rsidP="00B762B2">
            <w:pPr>
              <w:pStyle w:val="BodyText"/>
              <w:rPr>
                <w:lang w:val="fr-FR"/>
              </w:rPr>
            </w:pPr>
            <w:r w:rsidRPr="00973007">
              <w:rPr>
                <w:lang w:val="fr-FR"/>
              </w:rPr>
              <w:t>Espace dramatique : virtuel, construit par le texte et l’imaginaire du lecteur/spectateur</w:t>
            </w:r>
          </w:p>
        </w:tc>
        <w:tc>
          <w:tcPr>
            <w:tcW w:w="4410" w:type="dxa"/>
          </w:tcPr>
          <w:p w:rsidR="00D246AB" w:rsidRDefault="00973007" w:rsidP="00B762B2">
            <w:pPr>
              <w:pStyle w:val="BodyText"/>
              <w:rPr>
                <w:lang w:val="fr-FR"/>
              </w:rPr>
            </w:pPr>
            <w:r w:rsidRPr="00973007">
              <w:rPr>
                <w:lang w:val="fr-FR"/>
              </w:rPr>
              <w:t>Espace scénique : réel, perceptible par le public et défini matériellement pour la représentation</w:t>
            </w:r>
          </w:p>
        </w:tc>
      </w:tr>
      <w:tr w:rsidR="00D246AB" w:rsidRPr="00E660C3" w:rsidTr="006A5B78">
        <w:tc>
          <w:tcPr>
            <w:tcW w:w="2088" w:type="dxa"/>
          </w:tcPr>
          <w:p w:rsidR="00D246AB" w:rsidRPr="00973007" w:rsidRDefault="00973007" w:rsidP="00B762B2">
            <w:pPr>
              <w:pStyle w:val="BodyText"/>
              <w:rPr>
                <w:b/>
                <w:lang w:val="fr-FR"/>
              </w:rPr>
            </w:pPr>
            <w:r w:rsidRPr="00973007">
              <w:rPr>
                <w:b/>
                <w:lang w:val="fr-FR"/>
              </w:rPr>
              <w:t xml:space="preserve">Mise en scène   </w:t>
            </w:r>
          </w:p>
        </w:tc>
        <w:tc>
          <w:tcPr>
            <w:tcW w:w="3780" w:type="dxa"/>
          </w:tcPr>
          <w:p w:rsidR="00D246AB" w:rsidRDefault="00973007" w:rsidP="00B762B2">
            <w:pPr>
              <w:pStyle w:val="BodyText"/>
              <w:rPr>
                <w:lang w:val="fr-FR"/>
              </w:rPr>
            </w:pPr>
            <w:r w:rsidRPr="00973007">
              <w:rPr>
                <w:lang w:val="fr-FR"/>
              </w:rPr>
              <w:t xml:space="preserve">Travail d’analyse littéraire : découpage du texte, repérage des enjeux, tonalités, registres de langue.  </w:t>
            </w:r>
          </w:p>
        </w:tc>
        <w:tc>
          <w:tcPr>
            <w:tcW w:w="4410" w:type="dxa"/>
          </w:tcPr>
          <w:p w:rsidR="00D246AB" w:rsidRDefault="0046484F" w:rsidP="00B762B2">
            <w:pPr>
              <w:pStyle w:val="BodyText"/>
              <w:rPr>
                <w:lang w:val="fr-FR"/>
              </w:rPr>
            </w:pPr>
            <w:r w:rsidRPr="0046484F">
              <w:rPr>
                <w:lang w:val="fr-FR"/>
              </w:rPr>
              <w:t>Conception spatiale et technique : implantation des décors, choix de la circulation scénique, utilisation des niveaux, de l’éclairage et du son.</w:t>
            </w:r>
          </w:p>
        </w:tc>
      </w:tr>
      <w:tr w:rsidR="00D246AB" w:rsidRPr="00E660C3" w:rsidTr="006A5B78">
        <w:tc>
          <w:tcPr>
            <w:tcW w:w="2088" w:type="dxa"/>
          </w:tcPr>
          <w:p w:rsidR="00D246AB" w:rsidRPr="0046484F" w:rsidRDefault="0046484F" w:rsidP="00B762B2">
            <w:pPr>
              <w:pStyle w:val="BodyText"/>
              <w:rPr>
                <w:b/>
                <w:lang w:val="fr-FR"/>
              </w:rPr>
            </w:pPr>
            <w:r w:rsidRPr="0046484F">
              <w:rPr>
                <w:b/>
                <w:lang w:val="fr-FR"/>
              </w:rPr>
              <w:t>Focus sur l’acteur</w:t>
            </w:r>
          </w:p>
        </w:tc>
        <w:tc>
          <w:tcPr>
            <w:tcW w:w="3780" w:type="dxa"/>
          </w:tcPr>
          <w:p w:rsidR="00D246AB" w:rsidRDefault="0046484F" w:rsidP="00B762B2">
            <w:pPr>
              <w:pStyle w:val="BodyText"/>
              <w:rPr>
                <w:lang w:val="fr-FR"/>
              </w:rPr>
            </w:pPr>
            <w:r w:rsidRPr="0046484F">
              <w:rPr>
                <w:lang w:val="fr-FR"/>
              </w:rPr>
              <w:t xml:space="preserve">Comprendre le personnage : motivations, arc narratif, relations textuelles.    </w:t>
            </w:r>
          </w:p>
        </w:tc>
        <w:tc>
          <w:tcPr>
            <w:tcW w:w="4410" w:type="dxa"/>
          </w:tcPr>
          <w:p w:rsidR="00D246AB" w:rsidRDefault="0046484F" w:rsidP="00B762B2">
            <w:pPr>
              <w:pStyle w:val="BodyText"/>
              <w:rPr>
                <w:lang w:val="fr-FR"/>
              </w:rPr>
            </w:pPr>
            <w:r>
              <w:rPr>
                <w:lang w:val="fr-FR"/>
              </w:rPr>
              <w:t>M</w:t>
            </w:r>
            <w:r w:rsidRPr="0046484F">
              <w:rPr>
                <w:lang w:val="fr-FR"/>
              </w:rPr>
              <w:t xml:space="preserve">obilité et présence : placement dans l’espace, gestes, déplacements coordonnés, rapport physique au décor et au public.  </w:t>
            </w:r>
          </w:p>
        </w:tc>
      </w:tr>
    </w:tbl>
    <w:p w:rsidR="00D246AB" w:rsidRDefault="00D246AB" w:rsidP="00B762B2">
      <w:pPr>
        <w:pStyle w:val="BodyText"/>
        <w:rPr>
          <w:lang w:val="fr-FR"/>
        </w:rPr>
      </w:pPr>
    </w:p>
    <w:p w:rsidR="00B762B2" w:rsidRPr="00B762B2" w:rsidRDefault="00B762B2" w:rsidP="00B762B2">
      <w:pPr>
        <w:pStyle w:val="BodyText"/>
        <w:rPr>
          <w:lang w:val="fr-FR"/>
        </w:rPr>
      </w:pPr>
      <w:r w:rsidRPr="00B76DD3">
        <w:rPr>
          <w:highlight w:val="cyan"/>
          <w:lang w:val="fr-FR"/>
        </w:rPr>
        <w:t>Le cinéma et le théâtre sont deux types d’édifices culturels qui ont des fonctions distinctes.</w:t>
      </w:r>
    </w:p>
    <w:p w:rsidR="00B762B2" w:rsidRPr="00B762B2" w:rsidRDefault="00B762B2" w:rsidP="00B762B2">
      <w:pPr>
        <w:pStyle w:val="BodyText"/>
        <w:rPr>
          <w:lang w:val="fr-FR"/>
        </w:rPr>
      </w:pPr>
      <w:r w:rsidRPr="00B762B2">
        <w:rPr>
          <w:lang w:val="fr-FR"/>
        </w:rPr>
        <w:t xml:space="preserve">• </w:t>
      </w:r>
      <w:r w:rsidRPr="00B762B2">
        <w:rPr>
          <w:lang w:val="fr-FR"/>
        </w:rPr>
        <w:tab/>
      </w:r>
      <w:r w:rsidRPr="00B762B2">
        <w:rPr>
          <w:b/>
          <w:lang w:val="fr-FR"/>
        </w:rPr>
        <w:t xml:space="preserve">Cinéma </w:t>
      </w:r>
      <w:r w:rsidRPr="00B762B2">
        <w:rPr>
          <w:lang w:val="fr-FR"/>
        </w:rPr>
        <w:t>: Conçu pour la projection de films, il est généralement équipé d’un ou plusieurs écrans, des projecteurs numériques ou analogiques, et des sièges disposés pour optimiser la vue de l’écran. L’acoustique est aussi étudiée pour garantir un son immersif.</w:t>
      </w:r>
    </w:p>
    <w:p w:rsidR="00B762B2" w:rsidRPr="00B762B2" w:rsidRDefault="00B762B2" w:rsidP="00B762B2">
      <w:pPr>
        <w:pStyle w:val="BodyText"/>
        <w:rPr>
          <w:lang w:val="fr-FR"/>
        </w:rPr>
      </w:pPr>
      <w:r w:rsidRPr="00B762B2">
        <w:rPr>
          <w:lang w:val="fr-FR"/>
        </w:rPr>
        <w:t xml:space="preserve">• </w:t>
      </w:r>
      <w:r w:rsidRPr="00B762B2">
        <w:rPr>
          <w:lang w:val="fr-FR"/>
        </w:rPr>
        <w:tab/>
      </w:r>
      <w:r w:rsidRPr="00B762B2">
        <w:rPr>
          <w:b/>
          <w:lang w:val="fr-FR"/>
        </w:rPr>
        <w:t xml:space="preserve">Théâtre </w:t>
      </w:r>
      <w:r w:rsidRPr="00B762B2">
        <w:rPr>
          <w:lang w:val="fr-FR"/>
        </w:rPr>
        <w:t>: Destiné aux spectacles vivants (pièces de théâtre, opéras, ballets…), il possède une scène surélevée ou en théâtre circulaire, des coulisses, et une salle avec des rangées de sièges offrant une bonne visibilité. L’éclairage est conçu pour mettre en valeur les acteurs et les décors.</w:t>
      </w:r>
    </w:p>
    <w:p w:rsidR="00B76DD3" w:rsidRDefault="00B762B2" w:rsidP="00B762B2">
      <w:pPr>
        <w:pStyle w:val="BodyText"/>
        <w:spacing w:after="0"/>
        <w:rPr>
          <w:lang w:val="fr-FR"/>
        </w:rPr>
      </w:pPr>
      <w:r w:rsidRPr="00B762B2">
        <w:rPr>
          <w:lang w:val="fr-FR"/>
        </w:rPr>
        <w:t>Alors que le cinéma repose sur une expérience audiovisuelle préenregistrée, le théâtre offre une interaction directe entre les artistes et le public. Une autre différence ? L’ambiance : dans un théâtre, l’architecture et la décoration sont souvent plus élaborées pour refléter son caractère artistique et historique.</w:t>
      </w:r>
    </w:p>
    <w:p w:rsidR="001A78C7" w:rsidRDefault="001A78C7" w:rsidP="00B762B2">
      <w:pPr>
        <w:pStyle w:val="BodyText"/>
        <w:spacing w:after="0"/>
        <w:rPr>
          <w:lang w:val="fr-FR"/>
        </w:rPr>
      </w:pPr>
    </w:p>
    <w:p w:rsidR="00B76DD3" w:rsidRDefault="00B76DD3" w:rsidP="00B762B2">
      <w:pPr>
        <w:pStyle w:val="BodyText"/>
        <w:spacing w:after="0"/>
        <w:rPr>
          <w:lang w:val="fr-FR"/>
        </w:rPr>
      </w:pPr>
      <w:r>
        <w:rPr>
          <w:lang w:val="fr-FR"/>
        </w:rPr>
        <w:t>=========================================================================</w:t>
      </w:r>
    </w:p>
    <w:p w:rsidR="00B76DD3" w:rsidRPr="00B76DD3" w:rsidRDefault="00B762B2" w:rsidP="00B76DD3">
      <w:pPr>
        <w:pStyle w:val="BodyText"/>
        <w:spacing w:after="0"/>
        <w:rPr>
          <w:lang w:val="fr-FR"/>
        </w:rPr>
      </w:pPr>
      <w:r w:rsidRPr="00B762B2">
        <w:rPr>
          <w:rFonts w:ascii="Times New Roman" w:eastAsia="Times New Roman" w:hAnsi="Times New Roman" w:cs="Times New Roman"/>
          <w:kern w:val="0"/>
          <w:lang w:val="fr-FR" w:eastAsia="fr-FR" w:bidi="ar-SA"/>
        </w:rPr>
        <w:t xml:space="preserve">Le </w:t>
      </w:r>
      <w:r w:rsidRPr="00B762B2">
        <w:rPr>
          <w:rFonts w:ascii="Times New Roman" w:eastAsia="Times New Roman" w:hAnsi="Times New Roman" w:cs="Times New Roman"/>
          <w:b/>
          <w:bCs/>
          <w:kern w:val="0"/>
          <w:lang w:val="fr-FR" w:eastAsia="fr-FR" w:bidi="ar-SA"/>
        </w:rPr>
        <w:t>théâtre</w:t>
      </w:r>
      <w:r w:rsidRPr="00B762B2">
        <w:rPr>
          <w:rFonts w:ascii="Times New Roman" w:eastAsia="Times New Roman" w:hAnsi="Times New Roman" w:cs="Times New Roman"/>
          <w:kern w:val="0"/>
          <w:lang w:val="fr-FR" w:eastAsia="fr-FR" w:bidi="ar-SA"/>
        </w:rPr>
        <w:t xml:space="preserve"> et le </w:t>
      </w:r>
      <w:r w:rsidRPr="00B762B2">
        <w:rPr>
          <w:rFonts w:ascii="Times New Roman" w:eastAsia="Times New Roman" w:hAnsi="Times New Roman" w:cs="Times New Roman"/>
          <w:b/>
          <w:bCs/>
          <w:kern w:val="0"/>
          <w:lang w:val="fr-FR" w:eastAsia="fr-FR" w:bidi="ar-SA"/>
        </w:rPr>
        <w:t>cinéma</w:t>
      </w:r>
      <w:r w:rsidRPr="00B762B2">
        <w:rPr>
          <w:rFonts w:ascii="Times New Roman" w:eastAsia="Times New Roman" w:hAnsi="Times New Roman" w:cs="Times New Roman"/>
          <w:kern w:val="0"/>
          <w:lang w:val="fr-FR" w:eastAsia="fr-FR" w:bidi="ar-SA"/>
        </w:rPr>
        <w:t xml:space="preserve"> sont deux formes d’art qui offrent des expériences spectaculaires très différentes. </w:t>
      </w:r>
      <w:r w:rsidR="00B76DD3" w:rsidRPr="00B762B2">
        <w:rPr>
          <w:rFonts w:ascii="Times New Roman" w:eastAsia="Times New Roman" w:hAnsi="Times New Roman" w:cs="Times New Roman"/>
          <w:kern w:val="0"/>
          <w:lang w:val="fr-FR" w:eastAsia="fr-FR" w:bidi="ar-SA"/>
        </w:rPr>
        <w:t xml:space="preserve">Le </w:t>
      </w:r>
      <w:r w:rsidR="00B76DD3" w:rsidRPr="00B762B2">
        <w:rPr>
          <w:rFonts w:ascii="Times New Roman" w:eastAsia="Times New Roman" w:hAnsi="Times New Roman" w:cs="Times New Roman"/>
          <w:b/>
          <w:bCs/>
          <w:kern w:val="0"/>
          <w:lang w:val="fr-FR" w:eastAsia="fr-FR" w:bidi="ar-SA"/>
        </w:rPr>
        <w:t>théâtre</w:t>
      </w:r>
      <w:r w:rsidR="00B76DD3" w:rsidRPr="00B762B2">
        <w:rPr>
          <w:rFonts w:ascii="Times New Roman" w:eastAsia="Times New Roman" w:hAnsi="Times New Roman" w:cs="Times New Roman"/>
          <w:kern w:val="0"/>
          <w:lang w:val="fr-FR" w:eastAsia="fr-FR" w:bidi="ar-SA"/>
        </w:rPr>
        <w:t xml:space="preserve"> mise sur l’instantanéité et l’émotion brute, tandis que le </w:t>
      </w:r>
      <w:r w:rsidR="00B76DD3" w:rsidRPr="00B762B2">
        <w:rPr>
          <w:rFonts w:ascii="Times New Roman" w:eastAsia="Times New Roman" w:hAnsi="Times New Roman" w:cs="Times New Roman"/>
          <w:b/>
          <w:bCs/>
          <w:kern w:val="0"/>
          <w:lang w:val="fr-FR" w:eastAsia="fr-FR" w:bidi="ar-SA"/>
        </w:rPr>
        <w:t>cinéma</w:t>
      </w:r>
      <w:r w:rsidR="00B76DD3" w:rsidRPr="00B762B2">
        <w:rPr>
          <w:rFonts w:ascii="Times New Roman" w:eastAsia="Times New Roman" w:hAnsi="Times New Roman" w:cs="Times New Roman"/>
          <w:kern w:val="0"/>
          <w:lang w:val="fr-FR" w:eastAsia="fr-FR" w:bidi="ar-SA"/>
        </w:rPr>
        <w:t xml:space="preserve"> permet une narration plus contrôlée et immersive grâce aux techniques de montage et aux effets visuels</w:t>
      </w:r>
    </w:p>
    <w:p w:rsidR="00B762B2" w:rsidRPr="00B762B2" w:rsidRDefault="00B76DD3" w:rsidP="00B762B2">
      <w:pPr>
        <w:suppressAutoHyphens w:val="0"/>
        <w:spacing w:before="100" w:beforeAutospacing="1" w:after="100" w:afterAutospacing="1"/>
        <w:ind w:left="426"/>
        <w:rPr>
          <w:rFonts w:ascii="Times New Roman" w:eastAsia="Times New Roman" w:hAnsi="Times New Roman" w:cs="Times New Roman"/>
          <w:kern w:val="0"/>
          <w:lang w:val="fr-FR" w:eastAsia="fr-FR" w:bidi="ar-SA"/>
        </w:rPr>
      </w:pPr>
      <w:r>
        <w:rPr>
          <w:rFonts w:ascii="Times New Roman" w:eastAsia="Times New Roman" w:hAnsi="Times New Roman" w:cs="Times New Roman"/>
          <w:kern w:val="0"/>
          <w:lang w:val="fr-FR" w:eastAsia="fr-FR" w:bidi="ar-SA"/>
        </w:rPr>
        <w:t xml:space="preserve">Tableau </w:t>
      </w:r>
      <w:r w:rsidR="00B762B2" w:rsidRPr="00B762B2">
        <w:rPr>
          <w:rFonts w:ascii="Times New Roman" w:eastAsia="Times New Roman" w:hAnsi="Times New Roman" w:cs="Times New Roman"/>
          <w:kern w:val="0"/>
          <w:lang w:val="fr-FR" w:eastAsia="fr-FR" w:bidi="ar-SA"/>
        </w:rPr>
        <w:t xml:space="preserve">comparatif en termes de </w:t>
      </w:r>
      <w:r w:rsidR="00B762B2" w:rsidRPr="00B762B2">
        <w:rPr>
          <w:rFonts w:ascii="Times New Roman" w:eastAsia="Times New Roman" w:hAnsi="Times New Roman" w:cs="Times New Roman"/>
          <w:b/>
          <w:bCs/>
          <w:kern w:val="0"/>
          <w:lang w:val="fr-FR" w:eastAsia="fr-FR" w:bidi="ar-SA"/>
        </w:rPr>
        <w:t>spectacle</w:t>
      </w:r>
      <w:r w:rsidR="00B762B2" w:rsidRPr="00B762B2">
        <w:rPr>
          <w:rFonts w:ascii="Times New Roman" w:eastAsia="Times New Roman" w:hAnsi="Times New Roman" w:cs="Times New Roman"/>
          <w:kern w:val="0"/>
          <w:lang w:val="fr-FR" w:eastAsia="fr-FR" w:bidi="ar-SA"/>
        </w:rPr>
        <w:t xml:space="preserve"> :</w:t>
      </w:r>
    </w:p>
    <w:tbl>
      <w:tblPr>
        <w:tblW w:w="0" w:type="auto"/>
        <w:tblCellSpacing w:w="15" w:type="dxa"/>
        <w:tblCellMar>
          <w:top w:w="15" w:type="dxa"/>
          <w:left w:w="15" w:type="dxa"/>
          <w:bottom w:w="15" w:type="dxa"/>
          <w:right w:w="15" w:type="dxa"/>
        </w:tblCellMar>
        <w:tblLook w:val="04A0"/>
      </w:tblPr>
      <w:tblGrid>
        <w:gridCol w:w="2009"/>
        <w:gridCol w:w="3253"/>
        <w:gridCol w:w="4275"/>
      </w:tblGrid>
      <w:tr w:rsidR="00B762B2" w:rsidRPr="00B762B2" w:rsidTr="00363DC0">
        <w:trPr>
          <w:tblHeader/>
          <w:tblCellSpacing w:w="15" w:type="dxa"/>
        </w:trPr>
        <w:tc>
          <w:tcPr>
            <w:tcW w:w="0" w:type="auto"/>
            <w:vAlign w:val="center"/>
            <w:hideMark/>
          </w:tcPr>
          <w:p w:rsidR="00B762B2" w:rsidRPr="00B762B2" w:rsidRDefault="00B762B2" w:rsidP="00363DC0">
            <w:pPr>
              <w:suppressAutoHyphens w:val="0"/>
              <w:jc w:val="center"/>
              <w:rPr>
                <w:rFonts w:ascii="Times New Roman" w:eastAsia="Times New Roman" w:hAnsi="Times New Roman" w:cs="Times New Roman"/>
                <w:b/>
                <w:bCs/>
                <w:kern w:val="0"/>
                <w:lang w:val="fr-FR" w:eastAsia="fr-FR" w:bidi="ar-SA"/>
              </w:rPr>
            </w:pPr>
            <w:r w:rsidRPr="00B762B2">
              <w:rPr>
                <w:rFonts w:ascii="Times New Roman" w:eastAsia="Times New Roman" w:hAnsi="Times New Roman" w:cs="Times New Roman"/>
                <w:b/>
                <w:bCs/>
                <w:kern w:val="0"/>
                <w:lang w:val="fr-FR" w:eastAsia="fr-FR" w:bidi="ar-SA"/>
              </w:rPr>
              <w:t>Critères</w:t>
            </w:r>
          </w:p>
        </w:tc>
        <w:tc>
          <w:tcPr>
            <w:tcW w:w="0" w:type="auto"/>
            <w:vAlign w:val="center"/>
            <w:hideMark/>
          </w:tcPr>
          <w:p w:rsidR="00B762B2" w:rsidRPr="00B762B2" w:rsidRDefault="00B762B2" w:rsidP="00363DC0">
            <w:pPr>
              <w:suppressAutoHyphens w:val="0"/>
              <w:jc w:val="center"/>
              <w:rPr>
                <w:rFonts w:ascii="Times New Roman" w:eastAsia="Times New Roman" w:hAnsi="Times New Roman" w:cs="Times New Roman"/>
                <w:b/>
                <w:bCs/>
                <w:kern w:val="0"/>
                <w:lang w:val="fr-FR" w:eastAsia="fr-FR" w:bidi="ar-SA"/>
              </w:rPr>
            </w:pPr>
            <w:r w:rsidRPr="00B762B2">
              <w:rPr>
                <w:rFonts w:ascii="Times New Roman" w:eastAsia="Times New Roman" w:hAnsi="Times New Roman" w:cs="Times New Roman"/>
                <w:b/>
                <w:bCs/>
                <w:kern w:val="0"/>
                <w:lang w:val="fr-FR" w:eastAsia="fr-FR" w:bidi="ar-SA"/>
              </w:rPr>
              <w:t>Théâtre</w:t>
            </w:r>
          </w:p>
        </w:tc>
        <w:tc>
          <w:tcPr>
            <w:tcW w:w="0" w:type="auto"/>
            <w:vAlign w:val="center"/>
            <w:hideMark/>
          </w:tcPr>
          <w:p w:rsidR="00B762B2" w:rsidRPr="00B762B2" w:rsidRDefault="00B762B2" w:rsidP="00363DC0">
            <w:pPr>
              <w:suppressAutoHyphens w:val="0"/>
              <w:jc w:val="center"/>
              <w:rPr>
                <w:rFonts w:ascii="Times New Roman" w:eastAsia="Times New Roman" w:hAnsi="Times New Roman" w:cs="Times New Roman"/>
                <w:b/>
                <w:bCs/>
                <w:kern w:val="0"/>
                <w:lang w:val="fr-FR" w:eastAsia="fr-FR" w:bidi="ar-SA"/>
              </w:rPr>
            </w:pPr>
            <w:r w:rsidRPr="00B762B2">
              <w:rPr>
                <w:rFonts w:ascii="Times New Roman" w:eastAsia="Times New Roman" w:hAnsi="Times New Roman" w:cs="Times New Roman"/>
                <w:b/>
                <w:bCs/>
                <w:kern w:val="0"/>
                <w:lang w:val="fr-FR" w:eastAsia="fr-FR" w:bidi="ar-SA"/>
              </w:rPr>
              <w:t>Cinéma</w:t>
            </w:r>
          </w:p>
        </w:tc>
      </w:tr>
      <w:tr w:rsidR="00B762B2" w:rsidRPr="00B762B2" w:rsidTr="00363DC0">
        <w:trPr>
          <w:tblCellSpacing w:w="15" w:type="dxa"/>
        </w:trPr>
        <w:tc>
          <w:tcPr>
            <w:tcW w:w="0" w:type="auto"/>
            <w:vAlign w:val="center"/>
            <w:hideMark/>
          </w:tcPr>
          <w:p w:rsidR="00B762B2" w:rsidRPr="00B762B2" w:rsidRDefault="00B762B2" w:rsidP="00363DC0">
            <w:pPr>
              <w:suppressAutoHyphens w:val="0"/>
              <w:rPr>
                <w:rFonts w:ascii="Times New Roman" w:eastAsia="Times New Roman" w:hAnsi="Times New Roman" w:cs="Times New Roman"/>
                <w:kern w:val="0"/>
                <w:lang w:val="fr-FR" w:eastAsia="fr-FR" w:bidi="ar-SA"/>
              </w:rPr>
            </w:pPr>
            <w:r w:rsidRPr="00B762B2">
              <w:rPr>
                <w:rFonts w:ascii="Times New Roman" w:eastAsia="Times New Roman" w:hAnsi="Times New Roman" w:cs="Times New Roman"/>
                <w:b/>
                <w:bCs/>
                <w:kern w:val="0"/>
                <w:lang w:val="fr-FR" w:eastAsia="fr-FR" w:bidi="ar-SA"/>
              </w:rPr>
              <w:t>Présence du public</w:t>
            </w:r>
          </w:p>
        </w:tc>
        <w:tc>
          <w:tcPr>
            <w:tcW w:w="0" w:type="auto"/>
            <w:vAlign w:val="center"/>
            <w:hideMark/>
          </w:tcPr>
          <w:p w:rsidR="00B762B2" w:rsidRPr="00B762B2" w:rsidRDefault="00B762B2" w:rsidP="00363DC0">
            <w:pPr>
              <w:suppressAutoHyphens w:val="0"/>
              <w:rPr>
                <w:rFonts w:ascii="Times New Roman" w:eastAsia="Times New Roman" w:hAnsi="Times New Roman" w:cs="Times New Roman"/>
                <w:kern w:val="0"/>
                <w:lang w:val="fr-FR" w:eastAsia="fr-FR" w:bidi="ar-SA"/>
              </w:rPr>
            </w:pPr>
            <w:r w:rsidRPr="00B762B2">
              <w:rPr>
                <w:rFonts w:ascii="Times New Roman" w:eastAsia="Times New Roman" w:hAnsi="Times New Roman" w:cs="Times New Roman"/>
                <w:kern w:val="0"/>
                <w:lang w:val="fr-FR" w:eastAsia="fr-FR" w:bidi="ar-SA"/>
              </w:rPr>
              <w:t>Directe, en temps réel</w:t>
            </w:r>
          </w:p>
        </w:tc>
        <w:tc>
          <w:tcPr>
            <w:tcW w:w="0" w:type="auto"/>
            <w:vAlign w:val="center"/>
            <w:hideMark/>
          </w:tcPr>
          <w:p w:rsidR="00B762B2" w:rsidRPr="00B762B2" w:rsidRDefault="00B762B2" w:rsidP="00363DC0">
            <w:pPr>
              <w:suppressAutoHyphens w:val="0"/>
              <w:rPr>
                <w:rFonts w:ascii="Times New Roman" w:eastAsia="Times New Roman" w:hAnsi="Times New Roman" w:cs="Times New Roman"/>
                <w:kern w:val="0"/>
                <w:lang w:val="fr-FR" w:eastAsia="fr-FR" w:bidi="ar-SA"/>
              </w:rPr>
            </w:pPr>
            <w:r w:rsidRPr="00B762B2">
              <w:rPr>
                <w:rFonts w:ascii="Times New Roman" w:eastAsia="Times New Roman" w:hAnsi="Times New Roman" w:cs="Times New Roman"/>
                <w:kern w:val="0"/>
                <w:lang w:val="fr-FR" w:eastAsia="fr-FR" w:bidi="ar-SA"/>
              </w:rPr>
              <w:t>Indirecte, après montage</w:t>
            </w:r>
          </w:p>
        </w:tc>
      </w:tr>
      <w:tr w:rsidR="00B762B2" w:rsidRPr="00E660C3" w:rsidTr="00363DC0">
        <w:trPr>
          <w:tblCellSpacing w:w="15" w:type="dxa"/>
        </w:trPr>
        <w:tc>
          <w:tcPr>
            <w:tcW w:w="0" w:type="auto"/>
            <w:vAlign w:val="center"/>
            <w:hideMark/>
          </w:tcPr>
          <w:p w:rsidR="00B762B2" w:rsidRPr="00B762B2" w:rsidRDefault="00B762B2" w:rsidP="00363DC0">
            <w:pPr>
              <w:suppressAutoHyphens w:val="0"/>
              <w:rPr>
                <w:rFonts w:ascii="Times New Roman" w:eastAsia="Times New Roman" w:hAnsi="Times New Roman" w:cs="Times New Roman"/>
                <w:kern w:val="0"/>
                <w:lang w:val="fr-FR" w:eastAsia="fr-FR" w:bidi="ar-SA"/>
              </w:rPr>
            </w:pPr>
            <w:r w:rsidRPr="00B762B2">
              <w:rPr>
                <w:rFonts w:ascii="Times New Roman" w:eastAsia="Times New Roman" w:hAnsi="Times New Roman" w:cs="Times New Roman"/>
                <w:b/>
                <w:bCs/>
                <w:kern w:val="0"/>
                <w:lang w:val="fr-FR" w:eastAsia="fr-FR" w:bidi="ar-SA"/>
              </w:rPr>
              <w:t>Temporalité</w:t>
            </w:r>
          </w:p>
        </w:tc>
        <w:tc>
          <w:tcPr>
            <w:tcW w:w="0" w:type="auto"/>
            <w:vAlign w:val="center"/>
            <w:hideMark/>
          </w:tcPr>
          <w:p w:rsidR="00B762B2" w:rsidRPr="00B762B2" w:rsidRDefault="00B762B2" w:rsidP="00363DC0">
            <w:pPr>
              <w:suppressAutoHyphens w:val="0"/>
              <w:rPr>
                <w:rFonts w:ascii="Times New Roman" w:eastAsia="Times New Roman" w:hAnsi="Times New Roman" w:cs="Times New Roman"/>
                <w:kern w:val="0"/>
                <w:lang w:val="fr-FR" w:eastAsia="fr-FR" w:bidi="ar-SA"/>
              </w:rPr>
            </w:pPr>
            <w:r w:rsidRPr="00B762B2">
              <w:rPr>
                <w:rFonts w:ascii="Times New Roman" w:eastAsia="Times New Roman" w:hAnsi="Times New Roman" w:cs="Times New Roman"/>
                <w:kern w:val="0"/>
                <w:lang w:val="fr-FR" w:eastAsia="fr-FR" w:bidi="ar-SA"/>
              </w:rPr>
              <w:t>Chaque représentation est unique</w:t>
            </w:r>
          </w:p>
        </w:tc>
        <w:tc>
          <w:tcPr>
            <w:tcW w:w="0" w:type="auto"/>
            <w:vAlign w:val="center"/>
            <w:hideMark/>
          </w:tcPr>
          <w:p w:rsidR="00B762B2" w:rsidRPr="00B762B2" w:rsidRDefault="00B762B2" w:rsidP="00363DC0">
            <w:pPr>
              <w:suppressAutoHyphens w:val="0"/>
              <w:rPr>
                <w:rFonts w:ascii="Times New Roman" w:eastAsia="Times New Roman" w:hAnsi="Times New Roman" w:cs="Times New Roman"/>
                <w:kern w:val="0"/>
                <w:lang w:val="fr-FR" w:eastAsia="fr-FR" w:bidi="ar-SA"/>
              </w:rPr>
            </w:pPr>
            <w:r w:rsidRPr="00B762B2">
              <w:rPr>
                <w:rFonts w:ascii="Times New Roman" w:eastAsia="Times New Roman" w:hAnsi="Times New Roman" w:cs="Times New Roman"/>
                <w:kern w:val="0"/>
                <w:lang w:val="fr-FR" w:eastAsia="fr-FR" w:bidi="ar-SA"/>
              </w:rPr>
              <w:t>Film figé, visionnable à l’infini</w:t>
            </w:r>
          </w:p>
        </w:tc>
      </w:tr>
      <w:tr w:rsidR="00B762B2" w:rsidRPr="00E660C3" w:rsidTr="00363DC0">
        <w:trPr>
          <w:tblCellSpacing w:w="15" w:type="dxa"/>
        </w:trPr>
        <w:tc>
          <w:tcPr>
            <w:tcW w:w="0" w:type="auto"/>
            <w:vAlign w:val="center"/>
            <w:hideMark/>
          </w:tcPr>
          <w:p w:rsidR="00B762B2" w:rsidRPr="00B762B2" w:rsidRDefault="00B762B2" w:rsidP="00363DC0">
            <w:pPr>
              <w:suppressAutoHyphens w:val="0"/>
              <w:rPr>
                <w:rFonts w:ascii="Times New Roman" w:eastAsia="Times New Roman" w:hAnsi="Times New Roman" w:cs="Times New Roman"/>
                <w:kern w:val="0"/>
                <w:lang w:val="fr-FR" w:eastAsia="fr-FR" w:bidi="ar-SA"/>
              </w:rPr>
            </w:pPr>
            <w:r w:rsidRPr="00B762B2">
              <w:rPr>
                <w:rFonts w:ascii="Times New Roman" w:eastAsia="Times New Roman" w:hAnsi="Times New Roman" w:cs="Times New Roman"/>
                <w:b/>
                <w:bCs/>
                <w:kern w:val="0"/>
                <w:lang w:val="fr-FR" w:eastAsia="fr-FR" w:bidi="ar-SA"/>
              </w:rPr>
              <w:t>Mise en scène</w:t>
            </w:r>
          </w:p>
        </w:tc>
        <w:tc>
          <w:tcPr>
            <w:tcW w:w="0" w:type="auto"/>
            <w:vAlign w:val="center"/>
            <w:hideMark/>
          </w:tcPr>
          <w:p w:rsidR="00B762B2" w:rsidRPr="00B762B2" w:rsidRDefault="00B762B2" w:rsidP="00363DC0">
            <w:pPr>
              <w:suppressAutoHyphens w:val="0"/>
              <w:rPr>
                <w:rFonts w:ascii="Times New Roman" w:eastAsia="Times New Roman" w:hAnsi="Times New Roman" w:cs="Times New Roman"/>
                <w:kern w:val="0"/>
                <w:lang w:val="fr-FR" w:eastAsia="fr-FR" w:bidi="ar-SA"/>
              </w:rPr>
            </w:pPr>
            <w:r w:rsidRPr="00B762B2">
              <w:rPr>
                <w:rFonts w:ascii="Times New Roman" w:eastAsia="Times New Roman" w:hAnsi="Times New Roman" w:cs="Times New Roman"/>
                <w:kern w:val="0"/>
                <w:lang w:val="fr-FR" w:eastAsia="fr-FR" w:bidi="ar-SA"/>
              </w:rPr>
              <w:t>Fixe pour chaque représentation</w:t>
            </w:r>
          </w:p>
        </w:tc>
        <w:tc>
          <w:tcPr>
            <w:tcW w:w="0" w:type="auto"/>
            <w:vAlign w:val="center"/>
            <w:hideMark/>
          </w:tcPr>
          <w:p w:rsidR="00B762B2" w:rsidRPr="00B762B2" w:rsidRDefault="00B762B2" w:rsidP="00363DC0">
            <w:pPr>
              <w:suppressAutoHyphens w:val="0"/>
              <w:rPr>
                <w:rFonts w:ascii="Times New Roman" w:eastAsia="Times New Roman" w:hAnsi="Times New Roman" w:cs="Times New Roman"/>
                <w:kern w:val="0"/>
                <w:lang w:val="fr-FR" w:eastAsia="fr-FR" w:bidi="ar-SA"/>
              </w:rPr>
            </w:pPr>
            <w:r w:rsidRPr="00B762B2">
              <w:rPr>
                <w:rFonts w:ascii="Times New Roman" w:eastAsia="Times New Roman" w:hAnsi="Times New Roman" w:cs="Times New Roman"/>
                <w:kern w:val="0"/>
                <w:lang w:val="fr-FR" w:eastAsia="fr-FR" w:bidi="ar-SA"/>
              </w:rPr>
              <w:t>Variable selon les prises et le montage</w:t>
            </w:r>
          </w:p>
        </w:tc>
      </w:tr>
      <w:tr w:rsidR="00B762B2" w:rsidRPr="00E660C3" w:rsidTr="00363DC0">
        <w:trPr>
          <w:tblCellSpacing w:w="15" w:type="dxa"/>
        </w:trPr>
        <w:tc>
          <w:tcPr>
            <w:tcW w:w="0" w:type="auto"/>
            <w:vAlign w:val="center"/>
            <w:hideMark/>
          </w:tcPr>
          <w:p w:rsidR="00B762B2" w:rsidRPr="00B762B2" w:rsidRDefault="00B762B2" w:rsidP="00363DC0">
            <w:pPr>
              <w:suppressAutoHyphens w:val="0"/>
              <w:rPr>
                <w:rFonts w:ascii="Times New Roman" w:eastAsia="Times New Roman" w:hAnsi="Times New Roman" w:cs="Times New Roman"/>
                <w:kern w:val="0"/>
                <w:lang w:val="fr-FR" w:eastAsia="fr-FR" w:bidi="ar-SA"/>
              </w:rPr>
            </w:pPr>
            <w:r w:rsidRPr="00B762B2">
              <w:rPr>
                <w:rFonts w:ascii="Times New Roman" w:eastAsia="Times New Roman" w:hAnsi="Times New Roman" w:cs="Times New Roman"/>
                <w:b/>
                <w:bCs/>
                <w:kern w:val="0"/>
                <w:lang w:val="fr-FR" w:eastAsia="fr-FR" w:bidi="ar-SA"/>
              </w:rPr>
              <w:t>Décors et effets</w:t>
            </w:r>
          </w:p>
        </w:tc>
        <w:tc>
          <w:tcPr>
            <w:tcW w:w="0" w:type="auto"/>
            <w:vAlign w:val="center"/>
            <w:hideMark/>
          </w:tcPr>
          <w:p w:rsidR="00B762B2" w:rsidRPr="00B762B2" w:rsidRDefault="00B762B2" w:rsidP="00363DC0">
            <w:pPr>
              <w:suppressAutoHyphens w:val="0"/>
              <w:rPr>
                <w:rFonts w:ascii="Times New Roman" w:eastAsia="Times New Roman" w:hAnsi="Times New Roman" w:cs="Times New Roman"/>
                <w:kern w:val="0"/>
                <w:lang w:val="fr-FR" w:eastAsia="fr-FR" w:bidi="ar-SA"/>
              </w:rPr>
            </w:pPr>
            <w:r w:rsidRPr="00B762B2">
              <w:rPr>
                <w:rFonts w:ascii="Times New Roman" w:eastAsia="Times New Roman" w:hAnsi="Times New Roman" w:cs="Times New Roman"/>
                <w:kern w:val="0"/>
                <w:lang w:val="fr-FR" w:eastAsia="fr-FR" w:bidi="ar-SA"/>
              </w:rPr>
              <w:t>Simples, adaptés à la scène</w:t>
            </w:r>
          </w:p>
        </w:tc>
        <w:tc>
          <w:tcPr>
            <w:tcW w:w="0" w:type="auto"/>
            <w:vAlign w:val="center"/>
            <w:hideMark/>
          </w:tcPr>
          <w:p w:rsidR="00B762B2" w:rsidRPr="00B762B2" w:rsidRDefault="00B762B2" w:rsidP="00363DC0">
            <w:pPr>
              <w:suppressAutoHyphens w:val="0"/>
              <w:rPr>
                <w:rFonts w:ascii="Times New Roman" w:eastAsia="Times New Roman" w:hAnsi="Times New Roman" w:cs="Times New Roman"/>
                <w:kern w:val="0"/>
                <w:lang w:val="fr-FR" w:eastAsia="fr-FR" w:bidi="ar-SA"/>
              </w:rPr>
            </w:pPr>
            <w:r w:rsidRPr="00B762B2">
              <w:rPr>
                <w:rFonts w:ascii="Times New Roman" w:eastAsia="Times New Roman" w:hAnsi="Times New Roman" w:cs="Times New Roman"/>
                <w:kern w:val="0"/>
                <w:lang w:val="fr-FR" w:eastAsia="fr-FR" w:bidi="ar-SA"/>
              </w:rPr>
              <w:t>Complexes, modifiables en post-production</w:t>
            </w:r>
          </w:p>
        </w:tc>
      </w:tr>
      <w:tr w:rsidR="00B762B2" w:rsidRPr="00E660C3" w:rsidTr="00363DC0">
        <w:trPr>
          <w:tblCellSpacing w:w="15" w:type="dxa"/>
        </w:trPr>
        <w:tc>
          <w:tcPr>
            <w:tcW w:w="0" w:type="auto"/>
            <w:vAlign w:val="center"/>
            <w:hideMark/>
          </w:tcPr>
          <w:p w:rsidR="00B762B2" w:rsidRPr="00B762B2" w:rsidRDefault="00B762B2" w:rsidP="00363DC0">
            <w:pPr>
              <w:suppressAutoHyphens w:val="0"/>
              <w:rPr>
                <w:rFonts w:ascii="Times New Roman" w:eastAsia="Times New Roman" w:hAnsi="Times New Roman" w:cs="Times New Roman"/>
                <w:kern w:val="0"/>
                <w:lang w:val="fr-FR" w:eastAsia="fr-FR" w:bidi="ar-SA"/>
              </w:rPr>
            </w:pPr>
            <w:r w:rsidRPr="00B762B2">
              <w:rPr>
                <w:rFonts w:ascii="Times New Roman" w:eastAsia="Times New Roman" w:hAnsi="Times New Roman" w:cs="Times New Roman"/>
                <w:b/>
                <w:bCs/>
                <w:kern w:val="0"/>
                <w:lang w:val="fr-FR" w:eastAsia="fr-FR" w:bidi="ar-SA"/>
              </w:rPr>
              <w:t>Jeu d’acteur</w:t>
            </w:r>
          </w:p>
        </w:tc>
        <w:tc>
          <w:tcPr>
            <w:tcW w:w="0" w:type="auto"/>
            <w:vAlign w:val="center"/>
            <w:hideMark/>
          </w:tcPr>
          <w:p w:rsidR="00B762B2" w:rsidRPr="00B762B2" w:rsidRDefault="00B762B2" w:rsidP="00363DC0">
            <w:pPr>
              <w:suppressAutoHyphens w:val="0"/>
              <w:rPr>
                <w:rFonts w:ascii="Times New Roman" w:eastAsia="Times New Roman" w:hAnsi="Times New Roman" w:cs="Times New Roman"/>
                <w:kern w:val="0"/>
                <w:lang w:val="fr-FR" w:eastAsia="fr-FR" w:bidi="ar-SA"/>
              </w:rPr>
            </w:pPr>
            <w:r w:rsidRPr="00B762B2">
              <w:rPr>
                <w:rFonts w:ascii="Times New Roman" w:eastAsia="Times New Roman" w:hAnsi="Times New Roman" w:cs="Times New Roman"/>
                <w:kern w:val="0"/>
                <w:lang w:val="fr-FR" w:eastAsia="fr-FR" w:bidi="ar-SA"/>
              </w:rPr>
              <w:t>Exagéré pour être perçu de loin</w:t>
            </w:r>
          </w:p>
        </w:tc>
        <w:tc>
          <w:tcPr>
            <w:tcW w:w="0" w:type="auto"/>
            <w:vAlign w:val="center"/>
            <w:hideMark/>
          </w:tcPr>
          <w:p w:rsidR="00B762B2" w:rsidRPr="00B762B2" w:rsidRDefault="00B762B2" w:rsidP="00363DC0">
            <w:pPr>
              <w:suppressAutoHyphens w:val="0"/>
              <w:rPr>
                <w:rFonts w:ascii="Times New Roman" w:eastAsia="Times New Roman" w:hAnsi="Times New Roman" w:cs="Times New Roman"/>
                <w:kern w:val="0"/>
                <w:lang w:val="fr-FR" w:eastAsia="fr-FR" w:bidi="ar-SA"/>
              </w:rPr>
            </w:pPr>
            <w:r w:rsidRPr="00B762B2">
              <w:rPr>
                <w:rFonts w:ascii="Times New Roman" w:eastAsia="Times New Roman" w:hAnsi="Times New Roman" w:cs="Times New Roman"/>
                <w:kern w:val="0"/>
                <w:lang w:val="fr-FR" w:eastAsia="fr-FR" w:bidi="ar-SA"/>
              </w:rPr>
              <w:t>Plus naturel, capté par la caméra</w:t>
            </w:r>
          </w:p>
        </w:tc>
      </w:tr>
      <w:tr w:rsidR="00B762B2" w:rsidRPr="00B762B2" w:rsidTr="00363DC0">
        <w:trPr>
          <w:tblCellSpacing w:w="15" w:type="dxa"/>
        </w:trPr>
        <w:tc>
          <w:tcPr>
            <w:tcW w:w="0" w:type="auto"/>
            <w:vAlign w:val="center"/>
            <w:hideMark/>
          </w:tcPr>
          <w:p w:rsidR="00B762B2" w:rsidRPr="00B762B2" w:rsidRDefault="00B762B2" w:rsidP="00363DC0">
            <w:pPr>
              <w:suppressAutoHyphens w:val="0"/>
              <w:rPr>
                <w:rFonts w:ascii="Times New Roman" w:eastAsia="Times New Roman" w:hAnsi="Times New Roman" w:cs="Times New Roman"/>
                <w:kern w:val="0"/>
                <w:lang w:val="fr-FR" w:eastAsia="fr-FR" w:bidi="ar-SA"/>
              </w:rPr>
            </w:pPr>
            <w:r w:rsidRPr="00B762B2">
              <w:rPr>
                <w:rFonts w:ascii="Times New Roman" w:eastAsia="Times New Roman" w:hAnsi="Times New Roman" w:cs="Times New Roman"/>
                <w:b/>
                <w:bCs/>
                <w:kern w:val="0"/>
                <w:lang w:val="fr-FR" w:eastAsia="fr-FR" w:bidi="ar-SA"/>
              </w:rPr>
              <w:t>Interaction</w:t>
            </w:r>
          </w:p>
        </w:tc>
        <w:tc>
          <w:tcPr>
            <w:tcW w:w="0" w:type="auto"/>
            <w:vAlign w:val="center"/>
            <w:hideMark/>
          </w:tcPr>
          <w:p w:rsidR="00B762B2" w:rsidRPr="00B762B2" w:rsidRDefault="00B762B2" w:rsidP="00363DC0">
            <w:pPr>
              <w:suppressAutoHyphens w:val="0"/>
              <w:rPr>
                <w:rFonts w:ascii="Times New Roman" w:eastAsia="Times New Roman" w:hAnsi="Times New Roman" w:cs="Times New Roman"/>
                <w:kern w:val="0"/>
                <w:lang w:val="fr-FR" w:eastAsia="fr-FR" w:bidi="ar-SA"/>
              </w:rPr>
            </w:pPr>
            <w:r w:rsidRPr="00B762B2">
              <w:rPr>
                <w:rFonts w:ascii="Times New Roman" w:eastAsia="Times New Roman" w:hAnsi="Times New Roman" w:cs="Times New Roman"/>
                <w:kern w:val="0"/>
                <w:lang w:val="fr-FR" w:eastAsia="fr-FR" w:bidi="ar-SA"/>
              </w:rPr>
              <w:t>Directe avec le public</w:t>
            </w:r>
          </w:p>
        </w:tc>
        <w:tc>
          <w:tcPr>
            <w:tcW w:w="0" w:type="auto"/>
            <w:vAlign w:val="center"/>
            <w:hideMark/>
          </w:tcPr>
          <w:p w:rsidR="00B762B2" w:rsidRPr="00B762B2" w:rsidRDefault="00B762B2" w:rsidP="00363DC0">
            <w:pPr>
              <w:suppressAutoHyphens w:val="0"/>
              <w:rPr>
                <w:rFonts w:ascii="Times New Roman" w:eastAsia="Times New Roman" w:hAnsi="Times New Roman" w:cs="Times New Roman"/>
                <w:kern w:val="0"/>
                <w:lang w:val="fr-FR" w:eastAsia="fr-FR" w:bidi="ar-SA"/>
              </w:rPr>
            </w:pPr>
            <w:r w:rsidRPr="00B762B2">
              <w:rPr>
                <w:rFonts w:ascii="Times New Roman" w:eastAsia="Times New Roman" w:hAnsi="Times New Roman" w:cs="Times New Roman"/>
                <w:kern w:val="0"/>
                <w:lang w:val="fr-FR" w:eastAsia="fr-FR" w:bidi="ar-SA"/>
              </w:rPr>
              <w:t>Indirecte via l’écran</w:t>
            </w:r>
          </w:p>
        </w:tc>
      </w:tr>
      <w:tr w:rsidR="00B762B2" w:rsidRPr="00E660C3" w:rsidTr="00363DC0">
        <w:trPr>
          <w:tblCellSpacing w:w="15" w:type="dxa"/>
        </w:trPr>
        <w:tc>
          <w:tcPr>
            <w:tcW w:w="0" w:type="auto"/>
            <w:vAlign w:val="center"/>
            <w:hideMark/>
          </w:tcPr>
          <w:p w:rsidR="00B762B2" w:rsidRPr="00B762B2" w:rsidRDefault="00B762B2" w:rsidP="00363DC0">
            <w:pPr>
              <w:suppressAutoHyphens w:val="0"/>
              <w:rPr>
                <w:rFonts w:ascii="Times New Roman" w:eastAsia="Times New Roman" w:hAnsi="Times New Roman" w:cs="Times New Roman"/>
                <w:kern w:val="0"/>
                <w:lang w:val="fr-FR" w:eastAsia="fr-FR" w:bidi="ar-SA"/>
              </w:rPr>
            </w:pPr>
            <w:r w:rsidRPr="00B762B2">
              <w:rPr>
                <w:rFonts w:ascii="Times New Roman" w:eastAsia="Times New Roman" w:hAnsi="Times New Roman" w:cs="Times New Roman"/>
                <w:b/>
                <w:bCs/>
                <w:kern w:val="0"/>
                <w:lang w:val="fr-FR" w:eastAsia="fr-FR" w:bidi="ar-SA"/>
              </w:rPr>
              <w:t>Son et lumière</w:t>
            </w:r>
          </w:p>
        </w:tc>
        <w:tc>
          <w:tcPr>
            <w:tcW w:w="0" w:type="auto"/>
            <w:vAlign w:val="center"/>
            <w:hideMark/>
          </w:tcPr>
          <w:p w:rsidR="00B762B2" w:rsidRPr="00B762B2" w:rsidRDefault="00B762B2" w:rsidP="00363DC0">
            <w:pPr>
              <w:suppressAutoHyphens w:val="0"/>
              <w:rPr>
                <w:rFonts w:ascii="Times New Roman" w:eastAsia="Times New Roman" w:hAnsi="Times New Roman" w:cs="Times New Roman"/>
                <w:kern w:val="0"/>
                <w:lang w:val="fr-FR" w:eastAsia="fr-FR" w:bidi="ar-SA"/>
              </w:rPr>
            </w:pPr>
            <w:r w:rsidRPr="00B762B2">
              <w:rPr>
                <w:rFonts w:ascii="Times New Roman" w:eastAsia="Times New Roman" w:hAnsi="Times New Roman" w:cs="Times New Roman"/>
                <w:kern w:val="0"/>
                <w:lang w:val="fr-FR" w:eastAsia="fr-FR" w:bidi="ar-SA"/>
              </w:rPr>
              <w:t>En direct, ajustés sur scène</w:t>
            </w:r>
          </w:p>
        </w:tc>
        <w:tc>
          <w:tcPr>
            <w:tcW w:w="0" w:type="auto"/>
            <w:vAlign w:val="center"/>
            <w:hideMark/>
          </w:tcPr>
          <w:p w:rsidR="00B762B2" w:rsidRPr="00B762B2" w:rsidRDefault="00B762B2" w:rsidP="00363DC0">
            <w:pPr>
              <w:suppressAutoHyphens w:val="0"/>
              <w:rPr>
                <w:rFonts w:ascii="Times New Roman" w:eastAsia="Times New Roman" w:hAnsi="Times New Roman" w:cs="Times New Roman"/>
                <w:kern w:val="0"/>
                <w:lang w:val="fr-FR" w:eastAsia="fr-FR" w:bidi="ar-SA"/>
              </w:rPr>
            </w:pPr>
            <w:r w:rsidRPr="00B762B2">
              <w:rPr>
                <w:rFonts w:ascii="Times New Roman" w:eastAsia="Times New Roman" w:hAnsi="Times New Roman" w:cs="Times New Roman"/>
                <w:kern w:val="0"/>
                <w:lang w:val="fr-FR" w:eastAsia="fr-FR" w:bidi="ar-SA"/>
              </w:rPr>
              <w:t>Post-traités, effets spéciaux possibles</w:t>
            </w:r>
          </w:p>
        </w:tc>
      </w:tr>
      <w:tr w:rsidR="00B762B2" w:rsidRPr="00B762B2" w:rsidTr="00363DC0">
        <w:trPr>
          <w:tblCellSpacing w:w="15" w:type="dxa"/>
        </w:trPr>
        <w:tc>
          <w:tcPr>
            <w:tcW w:w="0" w:type="auto"/>
            <w:vAlign w:val="center"/>
            <w:hideMark/>
          </w:tcPr>
          <w:p w:rsidR="00B762B2" w:rsidRPr="00B762B2" w:rsidRDefault="00B762B2" w:rsidP="00363DC0">
            <w:pPr>
              <w:suppressAutoHyphens w:val="0"/>
              <w:rPr>
                <w:rFonts w:ascii="Times New Roman" w:eastAsia="Times New Roman" w:hAnsi="Times New Roman" w:cs="Times New Roman"/>
                <w:kern w:val="0"/>
                <w:lang w:val="fr-FR" w:eastAsia="fr-FR" w:bidi="ar-SA"/>
              </w:rPr>
            </w:pPr>
            <w:r w:rsidRPr="00B762B2">
              <w:rPr>
                <w:rFonts w:ascii="Times New Roman" w:eastAsia="Times New Roman" w:hAnsi="Times New Roman" w:cs="Times New Roman"/>
                <w:b/>
                <w:bCs/>
                <w:kern w:val="0"/>
                <w:lang w:val="fr-FR" w:eastAsia="fr-FR" w:bidi="ar-SA"/>
              </w:rPr>
              <w:t>Répétitions</w:t>
            </w:r>
          </w:p>
        </w:tc>
        <w:tc>
          <w:tcPr>
            <w:tcW w:w="0" w:type="auto"/>
            <w:vAlign w:val="center"/>
            <w:hideMark/>
          </w:tcPr>
          <w:p w:rsidR="00B762B2" w:rsidRPr="00B762B2" w:rsidRDefault="00B762B2" w:rsidP="00363DC0">
            <w:pPr>
              <w:suppressAutoHyphens w:val="0"/>
              <w:rPr>
                <w:rFonts w:ascii="Times New Roman" w:eastAsia="Times New Roman" w:hAnsi="Times New Roman" w:cs="Times New Roman"/>
                <w:kern w:val="0"/>
                <w:lang w:val="fr-FR" w:eastAsia="fr-FR" w:bidi="ar-SA"/>
              </w:rPr>
            </w:pPr>
            <w:r w:rsidRPr="00B762B2">
              <w:rPr>
                <w:rFonts w:ascii="Times New Roman" w:eastAsia="Times New Roman" w:hAnsi="Times New Roman" w:cs="Times New Roman"/>
                <w:kern w:val="0"/>
                <w:lang w:val="fr-FR" w:eastAsia="fr-FR" w:bidi="ar-SA"/>
              </w:rPr>
              <w:t>Longues avant la première</w:t>
            </w:r>
          </w:p>
        </w:tc>
        <w:tc>
          <w:tcPr>
            <w:tcW w:w="0" w:type="auto"/>
            <w:vAlign w:val="center"/>
            <w:hideMark/>
          </w:tcPr>
          <w:p w:rsidR="00B762B2" w:rsidRPr="00B762B2" w:rsidRDefault="00B762B2" w:rsidP="00363DC0">
            <w:pPr>
              <w:suppressAutoHyphens w:val="0"/>
              <w:rPr>
                <w:rFonts w:ascii="Times New Roman" w:eastAsia="Times New Roman" w:hAnsi="Times New Roman" w:cs="Times New Roman"/>
                <w:kern w:val="0"/>
                <w:lang w:val="fr-FR" w:eastAsia="fr-FR" w:bidi="ar-SA"/>
              </w:rPr>
            </w:pPr>
            <w:r w:rsidRPr="00B762B2">
              <w:rPr>
                <w:rFonts w:ascii="Times New Roman" w:eastAsia="Times New Roman" w:hAnsi="Times New Roman" w:cs="Times New Roman"/>
                <w:kern w:val="0"/>
                <w:lang w:val="fr-FR" w:eastAsia="fr-FR" w:bidi="ar-SA"/>
              </w:rPr>
              <w:t>Multiples prises et ajustements</w:t>
            </w:r>
          </w:p>
        </w:tc>
      </w:tr>
    </w:tbl>
    <w:p w:rsidR="00B76DD3" w:rsidRDefault="00B76DD3" w:rsidP="00B76DD3">
      <w:pPr>
        <w:pStyle w:val="BodyText"/>
        <w:rPr>
          <w:sz w:val="12"/>
          <w:szCs w:val="12"/>
          <w:lang w:val="fr-FR"/>
        </w:rPr>
      </w:pPr>
    </w:p>
    <w:p w:rsidR="000A2719" w:rsidRDefault="00B76DD3" w:rsidP="00B76DD3">
      <w:pPr>
        <w:pStyle w:val="BodyText"/>
        <w:rPr>
          <w:rStyle w:val="Strong"/>
          <w:rFonts w:cs="Liberation Serif"/>
        </w:rPr>
      </w:pPr>
      <w:r>
        <w:rPr>
          <w:rStyle w:val="Strong"/>
          <w:rFonts w:cs="Liberation Serif"/>
        </w:rPr>
        <w:t>======================================================================</w:t>
      </w:r>
      <w:r w:rsidR="00277B26">
        <w:rPr>
          <w:rStyle w:val="Strong"/>
          <w:rFonts w:cs="Liberation Serif"/>
        </w:rPr>
        <w:t>🎭</w:t>
      </w:r>
    </w:p>
    <w:p w:rsidR="00B76DD3" w:rsidRDefault="00B76DD3" w:rsidP="00B76DD3">
      <w:pPr>
        <w:pStyle w:val="BodyText"/>
        <w:rPr>
          <w:rStyle w:val="Strong"/>
          <w:b w:val="0"/>
          <w:bCs w:val="0"/>
          <w:lang w:val="fr-FR"/>
        </w:rPr>
      </w:pPr>
      <w:r w:rsidRPr="00B76DD3">
        <w:rPr>
          <w:lang w:val="fr-FR"/>
        </w:rPr>
        <w:t xml:space="preserve"> </w:t>
      </w:r>
      <w:r>
        <w:rPr>
          <w:rStyle w:val="Strong"/>
          <w:lang w:val="fr-FR"/>
        </w:rPr>
        <w:t>T</w:t>
      </w:r>
      <w:r w:rsidRPr="004167AE">
        <w:rPr>
          <w:rStyle w:val="Strong"/>
          <w:lang w:val="fr-FR"/>
        </w:rPr>
        <w:t>ableau comparatif</w:t>
      </w:r>
      <w:r w:rsidRPr="004167AE">
        <w:rPr>
          <w:lang w:val="fr-FR"/>
        </w:rPr>
        <w:t xml:space="preserve"> entre la </w:t>
      </w:r>
      <w:r w:rsidRPr="004167AE">
        <w:rPr>
          <w:rStyle w:val="Strong"/>
          <w:lang w:val="fr-FR"/>
        </w:rPr>
        <w:t>scène de théâtre</w:t>
      </w:r>
      <w:r w:rsidRPr="004167AE">
        <w:rPr>
          <w:lang w:val="fr-FR"/>
        </w:rPr>
        <w:t xml:space="preserve"> et le </w:t>
      </w:r>
      <w:r w:rsidRPr="004167AE">
        <w:rPr>
          <w:rStyle w:val="Strong"/>
          <w:lang w:val="fr-FR"/>
        </w:rPr>
        <w:t>plateau de tournage au cinéma</w:t>
      </w:r>
      <w:r w:rsidRPr="004167AE">
        <w:rPr>
          <w:lang w:val="fr-FR"/>
        </w:rPr>
        <w:t xml:space="preserve">, suivi d’une </w:t>
      </w:r>
      <w:r w:rsidRPr="004167AE">
        <w:rPr>
          <w:rStyle w:val="Strong"/>
          <w:lang w:val="fr-FR"/>
        </w:rPr>
        <w:t>description de l’espace scénique</w:t>
      </w:r>
      <w:r w:rsidRPr="004167AE">
        <w:rPr>
          <w:lang w:val="fr-FR"/>
        </w:rPr>
        <w:t xml:space="preserve"> et des </w:t>
      </w:r>
      <w:r w:rsidRPr="004167AE">
        <w:rPr>
          <w:rStyle w:val="Strong"/>
          <w:lang w:val="fr-FR"/>
        </w:rPr>
        <w:t>métiers associés</w:t>
      </w:r>
      <w:r w:rsidRPr="004167AE">
        <w:rPr>
          <w:lang w:val="fr-FR"/>
        </w:rPr>
        <w:t>.</w:t>
      </w:r>
    </w:p>
    <w:p w:rsidR="000A2719" w:rsidRDefault="000A2719" w:rsidP="00277B26">
      <w:pPr>
        <w:pStyle w:val="Heading3"/>
        <w:rPr>
          <w:rStyle w:val="Strong"/>
          <w:b/>
          <w:bCs/>
          <w:lang w:val="fr-FR"/>
        </w:rPr>
      </w:pPr>
    </w:p>
    <w:p w:rsidR="00277B26" w:rsidRPr="004167AE" w:rsidRDefault="00277B26" w:rsidP="00277B26">
      <w:pPr>
        <w:pStyle w:val="Heading3"/>
        <w:rPr>
          <w:lang w:val="fr-FR"/>
        </w:rPr>
      </w:pPr>
      <w:r w:rsidRPr="004167AE">
        <w:rPr>
          <w:rStyle w:val="Strong"/>
          <w:b/>
          <w:bCs/>
          <w:lang w:val="fr-FR"/>
        </w:rPr>
        <w:t xml:space="preserve"> Comparaison entre scène de théâtre et plateau de tournage </w:t>
      </w:r>
      <w:r>
        <w:rPr>
          <w:rStyle w:val="Strong"/>
          <w:rFonts w:cs="Liberation Serif"/>
          <w:b/>
          <w:bCs/>
        </w:rPr>
        <w:t>🎬</w:t>
      </w:r>
    </w:p>
    <w:tbl>
      <w:tblPr>
        <w:tblW w:w="8258" w:type="dxa"/>
        <w:tblLayout w:type="fixed"/>
        <w:tblCellMar>
          <w:top w:w="28" w:type="dxa"/>
          <w:left w:w="28" w:type="dxa"/>
          <w:bottom w:w="28" w:type="dxa"/>
          <w:right w:w="28" w:type="dxa"/>
        </w:tblCellMar>
        <w:tblLook w:val="04A0"/>
      </w:tblPr>
      <w:tblGrid>
        <w:gridCol w:w="1520"/>
        <w:gridCol w:w="3189"/>
        <w:gridCol w:w="3549"/>
      </w:tblGrid>
      <w:tr w:rsidR="00277B26" w:rsidTr="00363DC0">
        <w:trPr>
          <w:tblHeader/>
        </w:trPr>
        <w:tc>
          <w:tcPr>
            <w:tcW w:w="1520" w:type="dxa"/>
            <w:vAlign w:val="center"/>
          </w:tcPr>
          <w:p w:rsidR="00277B26" w:rsidRDefault="00277B26" w:rsidP="00363DC0">
            <w:pPr>
              <w:pStyle w:val="TableHeading"/>
            </w:pPr>
            <w:r>
              <w:rPr>
                <w:rStyle w:val="Strong"/>
                <w:b/>
                <w:bCs/>
              </w:rPr>
              <w:t>Critères</w:t>
            </w:r>
          </w:p>
        </w:tc>
        <w:tc>
          <w:tcPr>
            <w:tcW w:w="3189" w:type="dxa"/>
            <w:vAlign w:val="center"/>
          </w:tcPr>
          <w:p w:rsidR="00277B26" w:rsidRDefault="00277B26" w:rsidP="00363DC0">
            <w:pPr>
              <w:pStyle w:val="TableHeading"/>
            </w:pPr>
            <w:r>
              <w:rPr>
                <w:rStyle w:val="Strong"/>
                <w:b/>
                <w:bCs/>
              </w:rPr>
              <w:t>Scène de théâtre</w:t>
            </w:r>
          </w:p>
        </w:tc>
        <w:tc>
          <w:tcPr>
            <w:tcW w:w="3549" w:type="dxa"/>
            <w:vAlign w:val="center"/>
          </w:tcPr>
          <w:p w:rsidR="00277B26" w:rsidRDefault="00277B26" w:rsidP="00363DC0">
            <w:pPr>
              <w:pStyle w:val="TableHeading"/>
            </w:pPr>
            <w:r>
              <w:rPr>
                <w:rStyle w:val="Strong"/>
                <w:b/>
                <w:bCs/>
              </w:rPr>
              <w:t>Plateau de tournage (cinéma)</w:t>
            </w:r>
          </w:p>
        </w:tc>
      </w:tr>
      <w:tr w:rsidR="00277B26" w:rsidTr="00363DC0">
        <w:tc>
          <w:tcPr>
            <w:tcW w:w="1520" w:type="dxa"/>
            <w:vAlign w:val="center"/>
          </w:tcPr>
          <w:p w:rsidR="00277B26" w:rsidRDefault="00277B26" w:rsidP="00363DC0">
            <w:pPr>
              <w:pStyle w:val="TableContents"/>
            </w:pPr>
            <w:r>
              <w:rPr>
                <w:rStyle w:val="Strong"/>
              </w:rPr>
              <w:t>Lieu</w:t>
            </w:r>
          </w:p>
        </w:tc>
        <w:tc>
          <w:tcPr>
            <w:tcW w:w="3189" w:type="dxa"/>
            <w:vAlign w:val="center"/>
          </w:tcPr>
          <w:p w:rsidR="00277B26" w:rsidRPr="004167AE" w:rsidRDefault="00277B26" w:rsidP="00363DC0">
            <w:pPr>
              <w:pStyle w:val="TableContents"/>
              <w:rPr>
                <w:lang w:val="fr-FR"/>
              </w:rPr>
            </w:pPr>
            <w:r w:rsidRPr="004167AE">
              <w:rPr>
                <w:lang w:val="fr-FR"/>
              </w:rPr>
              <w:t>Salle de spectacle avec public</w:t>
            </w:r>
          </w:p>
        </w:tc>
        <w:tc>
          <w:tcPr>
            <w:tcW w:w="3549" w:type="dxa"/>
            <w:vAlign w:val="center"/>
          </w:tcPr>
          <w:p w:rsidR="00277B26" w:rsidRDefault="00277B26" w:rsidP="00363DC0">
            <w:pPr>
              <w:pStyle w:val="TableContents"/>
            </w:pPr>
            <w:r>
              <w:t>Studio fermé ou extérieur</w:t>
            </w:r>
          </w:p>
        </w:tc>
      </w:tr>
      <w:tr w:rsidR="00277B26" w:rsidTr="00363DC0">
        <w:tc>
          <w:tcPr>
            <w:tcW w:w="1520" w:type="dxa"/>
            <w:vAlign w:val="center"/>
          </w:tcPr>
          <w:p w:rsidR="00277B26" w:rsidRDefault="00277B26" w:rsidP="00363DC0">
            <w:pPr>
              <w:pStyle w:val="TableContents"/>
            </w:pPr>
            <w:r>
              <w:rPr>
                <w:rStyle w:val="Strong"/>
              </w:rPr>
              <w:t>Public</w:t>
            </w:r>
          </w:p>
        </w:tc>
        <w:tc>
          <w:tcPr>
            <w:tcW w:w="3189" w:type="dxa"/>
            <w:vAlign w:val="center"/>
          </w:tcPr>
          <w:p w:rsidR="00277B26" w:rsidRDefault="00277B26" w:rsidP="00363DC0">
            <w:pPr>
              <w:pStyle w:val="TableContents"/>
            </w:pPr>
            <w:r>
              <w:t>Présent en direct</w:t>
            </w:r>
          </w:p>
        </w:tc>
        <w:tc>
          <w:tcPr>
            <w:tcW w:w="3549" w:type="dxa"/>
            <w:vAlign w:val="center"/>
          </w:tcPr>
          <w:p w:rsidR="00277B26" w:rsidRDefault="00277B26" w:rsidP="00363DC0">
            <w:pPr>
              <w:pStyle w:val="TableContents"/>
            </w:pPr>
            <w:r>
              <w:t>Spectateurs après montage</w:t>
            </w:r>
          </w:p>
        </w:tc>
      </w:tr>
      <w:tr w:rsidR="00277B26" w:rsidTr="00363DC0">
        <w:tc>
          <w:tcPr>
            <w:tcW w:w="1520" w:type="dxa"/>
            <w:vAlign w:val="center"/>
          </w:tcPr>
          <w:p w:rsidR="00277B26" w:rsidRDefault="00277B26" w:rsidP="00363DC0">
            <w:pPr>
              <w:pStyle w:val="TableContents"/>
            </w:pPr>
            <w:r>
              <w:rPr>
                <w:rStyle w:val="Strong"/>
              </w:rPr>
              <w:t>Temporalité</w:t>
            </w:r>
          </w:p>
        </w:tc>
        <w:tc>
          <w:tcPr>
            <w:tcW w:w="3189" w:type="dxa"/>
            <w:vAlign w:val="center"/>
          </w:tcPr>
          <w:p w:rsidR="00277B26" w:rsidRDefault="00277B26" w:rsidP="00363DC0">
            <w:pPr>
              <w:pStyle w:val="TableContents"/>
            </w:pPr>
            <w:r>
              <w:t>Représentation en temps réel</w:t>
            </w:r>
          </w:p>
        </w:tc>
        <w:tc>
          <w:tcPr>
            <w:tcW w:w="3549" w:type="dxa"/>
            <w:vAlign w:val="center"/>
          </w:tcPr>
          <w:p w:rsidR="00277B26" w:rsidRDefault="00277B26" w:rsidP="00363DC0">
            <w:pPr>
              <w:pStyle w:val="TableContents"/>
            </w:pPr>
            <w:r>
              <w:t>Montage et post-production</w:t>
            </w:r>
          </w:p>
        </w:tc>
      </w:tr>
      <w:tr w:rsidR="00277B26" w:rsidTr="00363DC0">
        <w:tc>
          <w:tcPr>
            <w:tcW w:w="1520" w:type="dxa"/>
            <w:vAlign w:val="center"/>
          </w:tcPr>
          <w:p w:rsidR="00277B26" w:rsidRDefault="00277B26" w:rsidP="00363DC0">
            <w:pPr>
              <w:pStyle w:val="TableContents"/>
            </w:pPr>
            <w:r>
              <w:rPr>
                <w:rStyle w:val="Strong"/>
              </w:rPr>
              <w:t>Décors</w:t>
            </w:r>
          </w:p>
        </w:tc>
        <w:tc>
          <w:tcPr>
            <w:tcW w:w="3189" w:type="dxa"/>
            <w:vAlign w:val="center"/>
          </w:tcPr>
          <w:p w:rsidR="00277B26" w:rsidRPr="004167AE" w:rsidRDefault="00277B26" w:rsidP="00363DC0">
            <w:pPr>
              <w:pStyle w:val="TableContents"/>
              <w:rPr>
                <w:lang w:val="fr-FR"/>
              </w:rPr>
            </w:pPr>
            <w:r w:rsidRPr="004167AE">
              <w:rPr>
                <w:lang w:val="fr-FR"/>
              </w:rPr>
              <w:t>Fixes et visibles en entier</w:t>
            </w:r>
          </w:p>
        </w:tc>
        <w:tc>
          <w:tcPr>
            <w:tcW w:w="3549" w:type="dxa"/>
            <w:vAlign w:val="center"/>
          </w:tcPr>
          <w:p w:rsidR="00277B26" w:rsidRDefault="00277B26" w:rsidP="00363DC0">
            <w:pPr>
              <w:pStyle w:val="TableContents"/>
            </w:pPr>
            <w:r>
              <w:t>Modifiables, parfois numériques</w:t>
            </w:r>
          </w:p>
        </w:tc>
      </w:tr>
      <w:tr w:rsidR="00277B26" w:rsidRPr="00E660C3" w:rsidTr="00363DC0">
        <w:tc>
          <w:tcPr>
            <w:tcW w:w="1520" w:type="dxa"/>
            <w:vAlign w:val="center"/>
          </w:tcPr>
          <w:p w:rsidR="00277B26" w:rsidRDefault="00277B26" w:rsidP="00363DC0">
            <w:pPr>
              <w:pStyle w:val="TableContents"/>
            </w:pPr>
            <w:r>
              <w:rPr>
                <w:rStyle w:val="Strong"/>
              </w:rPr>
              <w:t>Jeu d’acteur</w:t>
            </w:r>
          </w:p>
        </w:tc>
        <w:tc>
          <w:tcPr>
            <w:tcW w:w="3189" w:type="dxa"/>
            <w:vAlign w:val="center"/>
          </w:tcPr>
          <w:p w:rsidR="00277B26" w:rsidRPr="004167AE" w:rsidRDefault="00277B26" w:rsidP="00363DC0">
            <w:pPr>
              <w:pStyle w:val="TableContents"/>
              <w:rPr>
                <w:lang w:val="fr-FR"/>
              </w:rPr>
            </w:pPr>
            <w:r w:rsidRPr="004167AE">
              <w:rPr>
                <w:lang w:val="fr-FR"/>
              </w:rPr>
              <w:t>Exagéré pour être perçu de loin</w:t>
            </w:r>
          </w:p>
        </w:tc>
        <w:tc>
          <w:tcPr>
            <w:tcW w:w="3549" w:type="dxa"/>
            <w:vAlign w:val="center"/>
          </w:tcPr>
          <w:p w:rsidR="00277B26" w:rsidRPr="004167AE" w:rsidRDefault="00277B26" w:rsidP="00363DC0">
            <w:pPr>
              <w:pStyle w:val="TableContents"/>
              <w:rPr>
                <w:lang w:val="fr-FR"/>
              </w:rPr>
            </w:pPr>
            <w:r w:rsidRPr="004167AE">
              <w:rPr>
                <w:lang w:val="fr-FR"/>
              </w:rPr>
              <w:t>Plus naturel, capté par la caméra</w:t>
            </w:r>
          </w:p>
        </w:tc>
      </w:tr>
      <w:tr w:rsidR="00277B26" w:rsidTr="00363DC0">
        <w:tc>
          <w:tcPr>
            <w:tcW w:w="1520" w:type="dxa"/>
            <w:vAlign w:val="center"/>
          </w:tcPr>
          <w:p w:rsidR="00277B26" w:rsidRDefault="00277B26" w:rsidP="00363DC0">
            <w:pPr>
              <w:pStyle w:val="TableContents"/>
            </w:pPr>
            <w:r>
              <w:rPr>
                <w:rStyle w:val="Strong"/>
              </w:rPr>
              <w:t>Techniques</w:t>
            </w:r>
          </w:p>
        </w:tc>
        <w:tc>
          <w:tcPr>
            <w:tcW w:w="3189" w:type="dxa"/>
            <w:vAlign w:val="center"/>
          </w:tcPr>
          <w:p w:rsidR="00277B26" w:rsidRPr="004167AE" w:rsidRDefault="00277B26" w:rsidP="00363DC0">
            <w:pPr>
              <w:pStyle w:val="TableContents"/>
              <w:rPr>
                <w:lang w:val="fr-FR"/>
              </w:rPr>
            </w:pPr>
            <w:r w:rsidRPr="004167AE">
              <w:rPr>
                <w:lang w:val="fr-FR"/>
              </w:rPr>
              <w:t>Lumières et son en direct</w:t>
            </w:r>
          </w:p>
        </w:tc>
        <w:tc>
          <w:tcPr>
            <w:tcW w:w="3549" w:type="dxa"/>
            <w:vAlign w:val="center"/>
          </w:tcPr>
          <w:p w:rsidR="00277B26" w:rsidRDefault="00277B26" w:rsidP="00363DC0">
            <w:pPr>
              <w:pStyle w:val="TableContents"/>
            </w:pPr>
            <w:r>
              <w:t>Éclairage, effets spéciaux, montage</w:t>
            </w:r>
          </w:p>
        </w:tc>
      </w:tr>
      <w:tr w:rsidR="00277B26" w:rsidTr="00363DC0">
        <w:tc>
          <w:tcPr>
            <w:tcW w:w="1520" w:type="dxa"/>
            <w:vAlign w:val="center"/>
          </w:tcPr>
          <w:p w:rsidR="00277B26" w:rsidRDefault="00277B26" w:rsidP="00363DC0">
            <w:pPr>
              <w:pStyle w:val="TableContents"/>
            </w:pPr>
            <w:r>
              <w:rPr>
                <w:rStyle w:val="Strong"/>
              </w:rPr>
              <w:t>Interaction</w:t>
            </w:r>
          </w:p>
        </w:tc>
        <w:tc>
          <w:tcPr>
            <w:tcW w:w="3189" w:type="dxa"/>
            <w:vAlign w:val="center"/>
          </w:tcPr>
          <w:p w:rsidR="00277B26" w:rsidRDefault="00277B26" w:rsidP="00363DC0">
            <w:pPr>
              <w:pStyle w:val="TableContents"/>
            </w:pPr>
            <w:r>
              <w:t>Directe avec le public</w:t>
            </w:r>
          </w:p>
        </w:tc>
        <w:tc>
          <w:tcPr>
            <w:tcW w:w="3549" w:type="dxa"/>
            <w:vAlign w:val="center"/>
          </w:tcPr>
          <w:p w:rsidR="00277B26" w:rsidRDefault="00277B26" w:rsidP="00363DC0">
            <w:pPr>
              <w:pStyle w:val="TableContents"/>
            </w:pPr>
            <w:r>
              <w:t>Indirecte via l’écran</w:t>
            </w:r>
          </w:p>
        </w:tc>
      </w:tr>
      <w:tr w:rsidR="00277B26" w:rsidTr="00363DC0">
        <w:tc>
          <w:tcPr>
            <w:tcW w:w="1520" w:type="dxa"/>
            <w:vAlign w:val="center"/>
          </w:tcPr>
          <w:p w:rsidR="00277B26" w:rsidRDefault="00277B26" w:rsidP="00363DC0">
            <w:pPr>
              <w:pStyle w:val="TableContents"/>
            </w:pPr>
            <w:r>
              <w:rPr>
                <w:rStyle w:val="Strong"/>
              </w:rPr>
              <w:t>Répétitions</w:t>
            </w:r>
          </w:p>
        </w:tc>
        <w:tc>
          <w:tcPr>
            <w:tcW w:w="3189" w:type="dxa"/>
            <w:vAlign w:val="center"/>
          </w:tcPr>
          <w:p w:rsidR="00277B26" w:rsidRDefault="00277B26" w:rsidP="00363DC0">
            <w:pPr>
              <w:pStyle w:val="TableContents"/>
            </w:pPr>
            <w:r>
              <w:t>Longues avant la première</w:t>
            </w:r>
          </w:p>
        </w:tc>
        <w:tc>
          <w:tcPr>
            <w:tcW w:w="3549" w:type="dxa"/>
            <w:vAlign w:val="center"/>
          </w:tcPr>
          <w:p w:rsidR="00277B26" w:rsidRDefault="00277B26" w:rsidP="00363DC0">
            <w:pPr>
              <w:pStyle w:val="TableContents"/>
            </w:pPr>
            <w:r>
              <w:t>Multiples prises et ajustements</w:t>
            </w:r>
          </w:p>
        </w:tc>
      </w:tr>
      <w:tr w:rsidR="00277B26" w:rsidTr="00363DC0">
        <w:tc>
          <w:tcPr>
            <w:tcW w:w="1520" w:type="dxa"/>
            <w:vAlign w:val="center"/>
          </w:tcPr>
          <w:p w:rsidR="00277B26" w:rsidRDefault="00277B26" w:rsidP="00363DC0">
            <w:pPr>
              <w:pStyle w:val="TableContents"/>
            </w:pPr>
            <w:r>
              <w:rPr>
                <w:rStyle w:val="Strong"/>
              </w:rPr>
              <w:t>Mise en scène</w:t>
            </w:r>
          </w:p>
        </w:tc>
        <w:tc>
          <w:tcPr>
            <w:tcW w:w="3189" w:type="dxa"/>
            <w:vAlign w:val="center"/>
          </w:tcPr>
          <w:p w:rsidR="00277B26" w:rsidRDefault="00277B26" w:rsidP="00363DC0">
            <w:pPr>
              <w:pStyle w:val="TableContents"/>
            </w:pPr>
            <w:r>
              <w:t>Fixe pour chaque représentation</w:t>
            </w:r>
          </w:p>
        </w:tc>
        <w:tc>
          <w:tcPr>
            <w:tcW w:w="3549" w:type="dxa"/>
            <w:vAlign w:val="center"/>
          </w:tcPr>
          <w:p w:rsidR="00277B26" w:rsidRDefault="00277B26" w:rsidP="00363DC0">
            <w:pPr>
              <w:pStyle w:val="TableContents"/>
            </w:pPr>
            <w:r>
              <w:t>Variable selon les prises</w:t>
            </w:r>
          </w:p>
        </w:tc>
      </w:tr>
    </w:tbl>
    <w:p w:rsidR="001A78C7" w:rsidRPr="001A78C7" w:rsidRDefault="001A78C7" w:rsidP="00F71F29">
      <w:pPr>
        <w:pStyle w:val="Heading3"/>
        <w:rPr>
          <w:rStyle w:val="Strong"/>
          <w:b/>
          <w:bCs/>
          <w:lang w:val="fr-FR"/>
        </w:rPr>
      </w:pPr>
    </w:p>
    <w:p w:rsidR="00F71F29" w:rsidRPr="00F71F29" w:rsidRDefault="00F71F29" w:rsidP="00F71F29">
      <w:pPr>
        <w:pStyle w:val="Heading3"/>
        <w:rPr>
          <w:rStyle w:val="Strong"/>
          <w:b/>
          <w:bCs/>
          <w:lang w:val="fr-FR"/>
        </w:rPr>
      </w:pPr>
      <w:r w:rsidRPr="00F71F29">
        <w:rPr>
          <w:rStyle w:val="Strong"/>
          <w:rFonts w:cs="Liberation Serif"/>
          <w:b/>
          <w:bCs/>
        </w:rPr>
        <w:t>==============================================================</w:t>
      </w:r>
    </w:p>
    <w:p w:rsidR="00277B26" w:rsidRPr="00B76DD3" w:rsidRDefault="00277B26" w:rsidP="00277B26">
      <w:pPr>
        <w:pStyle w:val="Heading3"/>
        <w:rPr>
          <w:lang w:val="fr-FR"/>
        </w:rPr>
      </w:pPr>
      <w:r w:rsidRPr="00B76DD3">
        <w:rPr>
          <w:rStyle w:val="Strong"/>
          <w:b/>
          <w:bCs/>
          <w:lang w:val="fr-FR"/>
        </w:rPr>
        <w:t xml:space="preserve"> Description de l’espace scénique</w:t>
      </w:r>
    </w:p>
    <w:p w:rsidR="00277B26" w:rsidRDefault="00277B26" w:rsidP="00277B26">
      <w:pPr>
        <w:pStyle w:val="BodyText"/>
      </w:pPr>
      <w:r w:rsidRPr="004167AE">
        <w:rPr>
          <w:lang w:val="fr-FR"/>
        </w:rPr>
        <w:t xml:space="preserve">L’espace scénique est </w:t>
      </w:r>
      <w:r w:rsidRPr="004167AE">
        <w:rPr>
          <w:rStyle w:val="Strong"/>
          <w:lang w:val="fr-FR"/>
        </w:rPr>
        <w:t>l’endroit où se déroule la représentation théâtrale</w:t>
      </w:r>
      <w:r w:rsidRPr="004167AE">
        <w:rPr>
          <w:lang w:val="fr-FR"/>
        </w:rPr>
        <w:t xml:space="preserve">. </w:t>
      </w:r>
      <w:r>
        <w:t>Il comprend :</w:t>
      </w:r>
    </w:p>
    <w:p w:rsidR="00277B26" w:rsidRPr="004167AE" w:rsidRDefault="00277B26" w:rsidP="00F53AE4">
      <w:pPr>
        <w:pStyle w:val="BodyText"/>
        <w:numPr>
          <w:ilvl w:val="0"/>
          <w:numId w:val="12"/>
        </w:numPr>
        <w:tabs>
          <w:tab w:val="left" w:pos="709"/>
        </w:tabs>
        <w:spacing w:after="0"/>
        <w:rPr>
          <w:lang w:val="fr-FR"/>
        </w:rPr>
      </w:pPr>
      <w:r w:rsidRPr="004167AE">
        <w:rPr>
          <w:rStyle w:val="Strong"/>
          <w:lang w:val="fr-FR"/>
        </w:rPr>
        <w:t>La scène</w:t>
      </w:r>
      <w:r w:rsidRPr="004167AE">
        <w:rPr>
          <w:lang w:val="fr-FR"/>
        </w:rPr>
        <w:t xml:space="preserve"> : espace visible où évoluent les comédiens. </w:t>
      </w:r>
    </w:p>
    <w:p w:rsidR="00277B26" w:rsidRPr="004167AE" w:rsidRDefault="00277B26" w:rsidP="00F53AE4">
      <w:pPr>
        <w:pStyle w:val="BodyText"/>
        <w:numPr>
          <w:ilvl w:val="0"/>
          <w:numId w:val="12"/>
        </w:numPr>
        <w:tabs>
          <w:tab w:val="left" w:pos="709"/>
        </w:tabs>
        <w:spacing w:after="0"/>
        <w:rPr>
          <w:lang w:val="fr-FR"/>
        </w:rPr>
      </w:pPr>
      <w:r w:rsidRPr="004167AE">
        <w:rPr>
          <w:rStyle w:val="Strong"/>
          <w:lang w:val="fr-FR"/>
        </w:rPr>
        <w:t>Les coulisses</w:t>
      </w:r>
      <w:r w:rsidRPr="004167AE">
        <w:rPr>
          <w:lang w:val="fr-FR"/>
        </w:rPr>
        <w:t xml:space="preserve"> : zones cachées où les acteurs se préparent. </w:t>
      </w:r>
    </w:p>
    <w:p w:rsidR="00277B26" w:rsidRPr="004167AE" w:rsidRDefault="00277B26" w:rsidP="00F53AE4">
      <w:pPr>
        <w:pStyle w:val="BodyText"/>
        <w:numPr>
          <w:ilvl w:val="0"/>
          <w:numId w:val="12"/>
        </w:numPr>
        <w:tabs>
          <w:tab w:val="left" w:pos="709"/>
        </w:tabs>
        <w:spacing w:after="0"/>
        <w:rPr>
          <w:lang w:val="fr-FR"/>
        </w:rPr>
      </w:pPr>
      <w:r w:rsidRPr="004167AE">
        <w:rPr>
          <w:rStyle w:val="Strong"/>
          <w:lang w:val="fr-FR"/>
        </w:rPr>
        <w:t>Les décors</w:t>
      </w:r>
      <w:r w:rsidRPr="004167AE">
        <w:rPr>
          <w:lang w:val="fr-FR"/>
        </w:rPr>
        <w:t xml:space="preserve"> : éléments visuels qui situent l’action. </w:t>
      </w:r>
    </w:p>
    <w:p w:rsidR="00277B26" w:rsidRPr="004167AE" w:rsidRDefault="00277B26" w:rsidP="00F53AE4">
      <w:pPr>
        <w:pStyle w:val="BodyText"/>
        <w:numPr>
          <w:ilvl w:val="0"/>
          <w:numId w:val="12"/>
        </w:numPr>
        <w:tabs>
          <w:tab w:val="left" w:pos="709"/>
        </w:tabs>
        <w:spacing w:after="0"/>
        <w:rPr>
          <w:lang w:val="fr-FR"/>
        </w:rPr>
      </w:pPr>
      <w:r w:rsidRPr="004167AE">
        <w:rPr>
          <w:rStyle w:val="Strong"/>
          <w:lang w:val="fr-FR"/>
        </w:rPr>
        <w:t>Les éclairages</w:t>
      </w:r>
      <w:r w:rsidRPr="004167AE">
        <w:rPr>
          <w:lang w:val="fr-FR"/>
        </w:rPr>
        <w:t xml:space="preserve"> : dispositifs pour créer des ambiances. </w:t>
      </w:r>
    </w:p>
    <w:p w:rsidR="00277B26" w:rsidRPr="004167AE" w:rsidRDefault="00277B26" w:rsidP="00F53AE4">
      <w:pPr>
        <w:pStyle w:val="BodyText"/>
        <w:numPr>
          <w:ilvl w:val="0"/>
          <w:numId w:val="12"/>
        </w:numPr>
        <w:tabs>
          <w:tab w:val="left" w:pos="709"/>
        </w:tabs>
        <w:rPr>
          <w:lang w:val="fr-FR"/>
        </w:rPr>
      </w:pPr>
      <w:r w:rsidRPr="004167AE">
        <w:rPr>
          <w:rStyle w:val="Strong"/>
          <w:lang w:val="fr-FR"/>
        </w:rPr>
        <w:t>Le plateau technique</w:t>
      </w:r>
      <w:r w:rsidRPr="004167AE">
        <w:rPr>
          <w:lang w:val="fr-FR"/>
        </w:rPr>
        <w:t xml:space="preserve"> : régie son et lumière. </w:t>
      </w:r>
    </w:p>
    <w:p w:rsidR="00277B26" w:rsidRPr="004167AE" w:rsidRDefault="00277B26" w:rsidP="00277B26">
      <w:pPr>
        <w:pStyle w:val="HorizontalLine"/>
        <w:rPr>
          <w:lang w:val="fr-FR"/>
        </w:rPr>
      </w:pPr>
    </w:p>
    <w:p w:rsidR="00277B26" w:rsidRPr="004167AE" w:rsidRDefault="00277B26" w:rsidP="00277B26">
      <w:pPr>
        <w:pStyle w:val="Heading3"/>
        <w:rPr>
          <w:lang w:val="fr-FR"/>
        </w:rPr>
      </w:pPr>
      <w:r>
        <w:rPr>
          <w:rStyle w:val="Strong"/>
          <w:rFonts w:cs="Liberation Serif"/>
          <w:b/>
          <w:bCs/>
        </w:rPr>
        <w:t>🎭</w:t>
      </w:r>
      <w:r w:rsidRPr="004167AE">
        <w:rPr>
          <w:rStyle w:val="Strong"/>
          <w:b/>
          <w:bCs/>
          <w:lang w:val="fr-FR"/>
        </w:rPr>
        <w:t xml:space="preserve"> Métiers liés à la scène et au cinéma</w:t>
      </w:r>
    </w:p>
    <w:p w:rsidR="00277B26" w:rsidRDefault="00277B26" w:rsidP="00277B26">
      <w:pPr>
        <w:pStyle w:val="Heading4"/>
      </w:pPr>
      <w:r>
        <w:rPr>
          <w:rStyle w:val="Strong"/>
          <w:b/>
          <w:bCs/>
        </w:rPr>
        <w:t>Métiers du théâtre</w:t>
      </w:r>
    </w:p>
    <w:p w:rsidR="00277B26" w:rsidRPr="004167AE" w:rsidRDefault="00277B26" w:rsidP="00F53AE4">
      <w:pPr>
        <w:pStyle w:val="BodyText"/>
        <w:numPr>
          <w:ilvl w:val="0"/>
          <w:numId w:val="13"/>
        </w:numPr>
        <w:tabs>
          <w:tab w:val="left" w:pos="709"/>
        </w:tabs>
        <w:spacing w:after="0"/>
        <w:rPr>
          <w:lang w:val="fr-FR"/>
        </w:rPr>
      </w:pPr>
      <w:r w:rsidRPr="004167AE">
        <w:rPr>
          <w:rStyle w:val="Strong"/>
          <w:lang w:val="fr-FR"/>
        </w:rPr>
        <w:t>Comédien</w:t>
      </w:r>
      <w:r w:rsidRPr="004167AE">
        <w:rPr>
          <w:lang w:val="fr-FR"/>
        </w:rPr>
        <w:t xml:space="preserve"> : interprète un rôle sur scène. </w:t>
      </w:r>
    </w:p>
    <w:p w:rsidR="00277B26" w:rsidRPr="004167AE" w:rsidRDefault="00277B26" w:rsidP="00F53AE4">
      <w:pPr>
        <w:pStyle w:val="BodyText"/>
        <w:numPr>
          <w:ilvl w:val="0"/>
          <w:numId w:val="13"/>
        </w:numPr>
        <w:tabs>
          <w:tab w:val="left" w:pos="709"/>
        </w:tabs>
        <w:spacing w:after="0"/>
        <w:rPr>
          <w:lang w:val="fr-FR"/>
        </w:rPr>
      </w:pPr>
      <w:r w:rsidRPr="004167AE">
        <w:rPr>
          <w:rStyle w:val="Strong"/>
          <w:lang w:val="fr-FR"/>
        </w:rPr>
        <w:t>Metteur en scène</w:t>
      </w:r>
      <w:r w:rsidRPr="004167AE">
        <w:rPr>
          <w:lang w:val="fr-FR"/>
        </w:rPr>
        <w:t xml:space="preserve"> : dirige les acteurs et la mise en scène. </w:t>
      </w:r>
    </w:p>
    <w:p w:rsidR="00277B26" w:rsidRPr="004167AE" w:rsidRDefault="00277B26" w:rsidP="00F53AE4">
      <w:pPr>
        <w:pStyle w:val="BodyText"/>
        <w:numPr>
          <w:ilvl w:val="0"/>
          <w:numId w:val="13"/>
        </w:numPr>
        <w:tabs>
          <w:tab w:val="left" w:pos="709"/>
        </w:tabs>
        <w:spacing w:after="0"/>
        <w:rPr>
          <w:lang w:val="fr-FR"/>
        </w:rPr>
      </w:pPr>
      <w:r w:rsidRPr="004167AE">
        <w:rPr>
          <w:rStyle w:val="Strong"/>
          <w:lang w:val="fr-FR"/>
        </w:rPr>
        <w:t>Scénographe</w:t>
      </w:r>
      <w:r w:rsidRPr="004167AE">
        <w:rPr>
          <w:lang w:val="fr-FR"/>
        </w:rPr>
        <w:t xml:space="preserve"> : conçoit les décors et l’espace visuel. </w:t>
      </w:r>
    </w:p>
    <w:p w:rsidR="00277B26" w:rsidRPr="004167AE" w:rsidRDefault="00277B26" w:rsidP="00F53AE4">
      <w:pPr>
        <w:pStyle w:val="BodyText"/>
        <w:numPr>
          <w:ilvl w:val="0"/>
          <w:numId w:val="13"/>
        </w:numPr>
        <w:tabs>
          <w:tab w:val="left" w:pos="709"/>
        </w:tabs>
        <w:spacing w:after="0"/>
        <w:rPr>
          <w:lang w:val="fr-FR"/>
        </w:rPr>
      </w:pPr>
      <w:r w:rsidRPr="004167AE">
        <w:rPr>
          <w:rStyle w:val="Strong"/>
          <w:lang w:val="fr-FR"/>
        </w:rPr>
        <w:t>Régisseur</w:t>
      </w:r>
      <w:r w:rsidRPr="004167AE">
        <w:rPr>
          <w:lang w:val="fr-FR"/>
        </w:rPr>
        <w:t xml:space="preserve"> : gère les aspects techniques (lumière, son). </w:t>
      </w:r>
    </w:p>
    <w:p w:rsidR="00277B26" w:rsidRPr="004167AE" w:rsidRDefault="00277B26" w:rsidP="00F53AE4">
      <w:pPr>
        <w:pStyle w:val="BodyText"/>
        <w:numPr>
          <w:ilvl w:val="0"/>
          <w:numId w:val="13"/>
        </w:numPr>
        <w:tabs>
          <w:tab w:val="left" w:pos="709"/>
        </w:tabs>
        <w:rPr>
          <w:lang w:val="fr-FR"/>
        </w:rPr>
      </w:pPr>
      <w:r w:rsidRPr="004167AE">
        <w:rPr>
          <w:rStyle w:val="Strong"/>
          <w:lang w:val="fr-FR"/>
        </w:rPr>
        <w:t>Dramaturge</w:t>
      </w:r>
      <w:r w:rsidRPr="004167AE">
        <w:rPr>
          <w:lang w:val="fr-FR"/>
        </w:rPr>
        <w:t xml:space="preserve"> : écrit ou adapte les textes théâtraux. </w:t>
      </w:r>
    </w:p>
    <w:p w:rsidR="00277B26" w:rsidRDefault="00277B26" w:rsidP="00277B26">
      <w:pPr>
        <w:pStyle w:val="Heading4"/>
      </w:pPr>
      <w:r>
        <w:rPr>
          <w:rStyle w:val="Strong"/>
          <w:b/>
          <w:bCs/>
        </w:rPr>
        <w:t>Métiers du cinéma</w:t>
      </w:r>
    </w:p>
    <w:p w:rsidR="00277B26" w:rsidRPr="004167AE" w:rsidRDefault="00277B26" w:rsidP="00F53AE4">
      <w:pPr>
        <w:pStyle w:val="BodyText"/>
        <w:numPr>
          <w:ilvl w:val="0"/>
          <w:numId w:val="14"/>
        </w:numPr>
        <w:tabs>
          <w:tab w:val="left" w:pos="709"/>
        </w:tabs>
        <w:spacing w:after="0"/>
        <w:rPr>
          <w:lang w:val="fr-FR"/>
        </w:rPr>
      </w:pPr>
      <w:r w:rsidRPr="004167AE">
        <w:rPr>
          <w:rStyle w:val="Strong"/>
          <w:lang w:val="fr-FR"/>
        </w:rPr>
        <w:t>Réalisateur</w:t>
      </w:r>
      <w:r w:rsidRPr="004167AE">
        <w:rPr>
          <w:lang w:val="fr-FR"/>
        </w:rPr>
        <w:t xml:space="preserve"> : dirige le tournage et les acteurs. </w:t>
      </w:r>
    </w:p>
    <w:p w:rsidR="00277B26" w:rsidRPr="004167AE" w:rsidRDefault="00277B26" w:rsidP="00F53AE4">
      <w:pPr>
        <w:pStyle w:val="BodyText"/>
        <w:numPr>
          <w:ilvl w:val="0"/>
          <w:numId w:val="14"/>
        </w:numPr>
        <w:tabs>
          <w:tab w:val="left" w:pos="709"/>
        </w:tabs>
        <w:spacing w:after="0"/>
        <w:rPr>
          <w:lang w:val="fr-FR"/>
        </w:rPr>
      </w:pPr>
      <w:r w:rsidRPr="004167AE">
        <w:rPr>
          <w:rStyle w:val="Strong"/>
          <w:lang w:val="fr-FR"/>
        </w:rPr>
        <w:t>Chef opérateur</w:t>
      </w:r>
      <w:r w:rsidRPr="004167AE">
        <w:rPr>
          <w:lang w:val="fr-FR"/>
        </w:rPr>
        <w:t xml:space="preserve"> : responsable de l’image et de la lumière. </w:t>
      </w:r>
    </w:p>
    <w:p w:rsidR="00277B26" w:rsidRPr="004167AE" w:rsidRDefault="00277B26" w:rsidP="00F53AE4">
      <w:pPr>
        <w:pStyle w:val="BodyText"/>
        <w:numPr>
          <w:ilvl w:val="0"/>
          <w:numId w:val="14"/>
        </w:numPr>
        <w:tabs>
          <w:tab w:val="left" w:pos="709"/>
        </w:tabs>
        <w:spacing w:after="0"/>
        <w:rPr>
          <w:lang w:val="fr-FR"/>
        </w:rPr>
      </w:pPr>
      <w:r w:rsidRPr="004167AE">
        <w:rPr>
          <w:rStyle w:val="Strong"/>
          <w:lang w:val="fr-FR"/>
        </w:rPr>
        <w:t>Monteur</w:t>
      </w:r>
      <w:r w:rsidRPr="004167AE">
        <w:rPr>
          <w:lang w:val="fr-FR"/>
        </w:rPr>
        <w:t xml:space="preserve"> : assemble les scènes après le tournage. </w:t>
      </w:r>
    </w:p>
    <w:p w:rsidR="00277B26" w:rsidRPr="004167AE" w:rsidRDefault="00277B26" w:rsidP="00F53AE4">
      <w:pPr>
        <w:pStyle w:val="BodyText"/>
        <w:numPr>
          <w:ilvl w:val="0"/>
          <w:numId w:val="14"/>
        </w:numPr>
        <w:tabs>
          <w:tab w:val="left" w:pos="709"/>
        </w:tabs>
        <w:spacing w:after="0"/>
        <w:rPr>
          <w:lang w:val="fr-FR"/>
        </w:rPr>
      </w:pPr>
      <w:r w:rsidRPr="004167AE">
        <w:rPr>
          <w:rStyle w:val="Strong"/>
          <w:lang w:val="fr-FR"/>
        </w:rPr>
        <w:t>Ingénieur du son</w:t>
      </w:r>
      <w:r w:rsidRPr="004167AE">
        <w:rPr>
          <w:lang w:val="fr-FR"/>
        </w:rPr>
        <w:t xml:space="preserve"> : capte et mixe les dialogues et ambiances. </w:t>
      </w:r>
    </w:p>
    <w:p w:rsidR="00F0035C" w:rsidRPr="009248EC" w:rsidRDefault="00277B26" w:rsidP="00F53AE4">
      <w:pPr>
        <w:pStyle w:val="BodyText"/>
        <w:numPr>
          <w:ilvl w:val="0"/>
          <w:numId w:val="14"/>
        </w:numPr>
        <w:tabs>
          <w:tab w:val="left" w:pos="709"/>
        </w:tabs>
        <w:rPr>
          <w:lang w:val="fr-FR"/>
        </w:rPr>
      </w:pPr>
      <w:r w:rsidRPr="004167AE">
        <w:rPr>
          <w:rStyle w:val="Strong"/>
          <w:lang w:val="fr-FR"/>
        </w:rPr>
        <w:t>Accessoiriste</w:t>
      </w:r>
      <w:r w:rsidRPr="004167AE">
        <w:rPr>
          <w:lang w:val="fr-FR"/>
        </w:rPr>
        <w:t xml:space="preserve"> : gère les objets et éléments du décor. </w:t>
      </w:r>
    </w:p>
    <w:p w:rsidR="00167517" w:rsidRPr="000A2719" w:rsidRDefault="00CE3DAD" w:rsidP="000A2719">
      <w:pPr>
        <w:suppressAutoHyphens w:val="0"/>
        <w:spacing w:before="100" w:beforeAutospacing="1" w:after="100" w:afterAutospacing="1"/>
        <w:ind w:left="426"/>
        <w:rPr>
          <w:rFonts w:ascii="Times New Roman" w:eastAsia="Times New Roman" w:hAnsi="Times New Roman" w:cs="Times New Roman"/>
          <w:kern w:val="0"/>
          <w:lang w:val="fr-FR" w:eastAsia="fr-FR" w:bidi="ar-SA"/>
        </w:rPr>
      </w:pPr>
      <w:r>
        <w:rPr>
          <w:rFonts w:ascii="Times New Roman" w:eastAsia="Times New Roman" w:hAnsi="Times New Roman" w:cs="Times New Roman"/>
          <w:kern w:val="0"/>
          <w:lang w:val="fr-FR" w:eastAsia="fr-FR" w:bidi="ar-SA"/>
        </w:rPr>
        <w:t>=====================================================================</w:t>
      </w:r>
    </w:p>
    <w:p w:rsidR="006F4A0C" w:rsidRDefault="006F4A0C" w:rsidP="006F4A0C">
      <w:pPr>
        <w:pStyle w:val="Heading4"/>
        <w:numPr>
          <w:ilvl w:val="0"/>
          <w:numId w:val="0"/>
        </w:numPr>
        <w:spacing w:before="0" w:after="140" w:line="276" w:lineRule="auto"/>
        <w:rPr>
          <w:rStyle w:val="Strong"/>
          <w:b/>
          <w:sz w:val="28"/>
          <w:szCs w:val="28"/>
          <w:lang w:val="fr-FR"/>
        </w:rPr>
      </w:pPr>
      <w:r w:rsidRPr="006F4A0C">
        <w:rPr>
          <w:rStyle w:val="Strong"/>
          <w:b/>
          <w:sz w:val="28"/>
          <w:szCs w:val="28"/>
          <w:lang w:val="fr-FR"/>
        </w:rPr>
        <w:t xml:space="preserve">Module 2 : Expression corporelle et vocale </w:t>
      </w:r>
    </w:p>
    <w:p w:rsidR="000A2719" w:rsidRDefault="00167517" w:rsidP="00F53AE4">
      <w:pPr>
        <w:pStyle w:val="BodyText"/>
        <w:numPr>
          <w:ilvl w:val="0"/>
          <w:numId w:val="30"/>
        </w:numPr>
        <w:rPr>
          <w:color w:val="000000"/>
          <w:lang w:val="fr-FR"/>
        </w:rPr>
      </w:pPr>
      <w:r w:rsidRPr="000A2719">
        <w:rPr>
          <w:b/>
          <w:color w:val="000000"/>
          <w:lang w:val="fr-FR"/>
        </w:rPr>
        <w:t>L'expression corporelle</w:t>
      </w:r>
      <w:r w:rsidRPr="00AF516D">
        <w:rPr>
          <w:color w:val="000000"/>
          <w:lang w:val="fr-FR"/>
        </w:rPr>
        <w:t xml:space="preserve"> est essentielle pour un comédien, car elle permet de transmettre des émotions, des intentions et des personnages sans forcément utiliser la parole. Elle englobe la gestuelle, la posture, les mouvements et même l'utilisation de l'espace scénique</w:t>
      </w:r>
    </w:p>
    <w:p w:rsidR="006F4A0C" w:rsidRPr="000A2719" w:rsidRDefault="006F4A0C" w:rsidP="00F53AE4">
      <w:pPr>
        <w:pStyle w:val="BodyText"/>
        <w:numPr>
          <w:ilvl w:val="0"/>
          <w:numId w:val="30"/>
        </w:numPr>
        <w:rPr>
          <w:b/>
          <w:lang w:val="fr-FR"/>
        </w:rPr>
      </w:pPr>
      <w:r w:rsidRPr="000A2719">
        <w:rPr>
          <w:b/>
          <w:bCs/>
          <w:lang w:val="fr-FR"/>
        </w:rPr>
        <w:t>Travail sur la voix (intonation, projection, articulation).</w:t>
      </w:r>
    </w:p>
    <w:p w:rsidR="00363DC0" w:rsidRPr="00363DC0" w:rsidRDefault="00363DC0" w:rsidP="00363DC0">
      <w:pPr>
        <w:pStyle w:val="Heading2"/>
        <w:rPr>
          <w:color w:val="000000" w:themeColor="text1"/>
          <w:lang w:val="fr-FR"/>
        </w:rPr>
      </w:pPr>
      <w:r w:rsidRPr="000A2719">
        <w:rPr>
          <w:rFonts w:ascii="Times New Roman" w:hAnsi="Times New Roman" w:cs="Times New Roman"/>
          <w:color w:val="000000" w:themeColor="text1"/>
          <w:lang w:val="fr-FR"/>
        </w:rPr>
        <w:t>Travail sur la voix : pourquoi</w:t>
      </w:r>
      <w:r w:rsidRPr="00363DC0">
        <w:rPr>
          <w:color w:val="000000" w:themeColor="text1"/>
          <w:lang w:val="fr-FR"/>
        </w:rPr>
        <w:t xml:space="preserve"> ?</w:t>
      </w:r>
    </w:p>
    <w:p w:rsidR="00363DC0" w:rsidRPr="00363DC0" w:rsidRDefault="00363DC0" w:rsidP="00F53AE4">
      <w:pPr>
        <w:numPr>
          <w:ilvl w:val="0"/>
          <w:numId w:val="16"/>
        </w:numPr>
        <w:suppressAutoHyphens w:val="0"/>
        <w:spacing w:before="100" w:beforeAutospacing="1" w:after="100" w:afterAutospacing="1"/>
        <w:rPr>
          <w:lang w:val="fr-FR"/>
        </w:rPr>
      </w:pPr>
      <w:r w:rsidRPr="00363DC0">
        <w:rPr>
          <w:lang w:val="fr-FR"/>
        </w:rPr>
        <w:t xml:space="preserve">Assurer la </w:t>
      </w:r>
      <w:r w:rsidRPr="00363DC0">
        <w:rPr>
          <w:rStyle w:val="Strong"/>
          <w:lang w:val="fr-FR"/>
        </w:rPr>
        <w:t>compréhension</w:t>
      </w:r>
      <w:r w:rsidRPr="00363DC0">
        <w:rPr>
          <w:lang w:val="fr-FR"/>
        </w:rPr>
        <w:t xml:space="preserve"> du texte par le public.</w:t>
      </w:r>
    </w:p>
    <w:p w:rsidR="00363DC0" w:rsidRPr="00363DC0" w:rsidRDefault="00363DC0" w:rsidP="00F53AE4">
      <w:pPr>
        <w:numPr>
          <w:ilvl w:val="0"/>
          <w:numId w:val="16"/>
        </w:numPr>
        <w:suppressAutoHyphens w:val="0"/>
        <w:spacing w:before="100" w:beforeAutospacing="1" w:after="100" w:afterAutospacing="1"/>
        <w:rPr>
          <w:lang w:val="fr-FR"/>
        </w:rPr>
      </w:pPr>
      <w:r w:rsidRPr="00363DC0">
        <w:rPr>
          <w:lang w:val="fr-FR"/>
        </w:rPr>
        <w:t xml:space="preserve">Rythmer et </w:t>
      </w:r>
      <w:r w:rsidRPr="00363DC0">
        <w:rPr>
          <w:rStyle w:val="Strong"/>
          <w:lang w:val="fr-FR"/>
        </w:rPr>
        <w:t>nuancer</w:t>
      </w:r>
      <w:r w:rsidRPr="00363DC0">
        <w:rPr>
          <w:lang w:val="fr-FR"/>
        </w:rPr>
        <w:t xml:space="preserve"> l’émotion portée par chaque réplique.</w:t>
      </w:r>
    </w:p>
    <w:p w:rsidR="00363DC0" w:rsidRPr="00363DC0" w:rsidRDefault="00363DC0" w:rsidP="00F53AE4">
      <w:pPr>
        <w:numPr>
          <w:ilvl w:val="0"/>
          <w:numId w:val="16"/>
        </w:numPr>
        <w:suppressAutoHyphens w:val="0"/>
        <w:spacing w:before="100" w:beforeAutospacing="1" w:after="100" w:afterAutospacing="1"/>
        <w:rPr>
          <w:lang w:val="fr-FR"/>
        </w:rPr>
      </w:pPr>
      <w:r w:rsidRPr="00363DC0">
        <w:rPr>
          <w:lang w:val="fr-FR"/>
        </w:rPr>
        <w:t xml:space="preserve">Préserver la </w:t>
      </w:r>
      <w:r w:rsidRPr="00363DC0">
        <w:rPr>
          <w:rStyle w:val="Strong"/>
          <w:lang w:val="fr-FR"/>
        </w:rPr>
        <w:t>santé vocale</w:t>
      </w:r>
      <w:r w:rsidRPr="00363DC0">
        <w:rPr>
          <w:lang w:val="fr-FR"/>
        </w:rPr>
        <w:t xml:space="preserve"> en évitant la fatigue et les tensions.</w:t>
      </w:r>
    </w:p>
    <w:p w:rsidR="00363DC0" w:rsidRPr="002E53FE" w:rsidRDefault="00363DC0" w:rsidP="00363DC0">
      <w:pPr>
        <w:tabs>
          <w:tab w:val="left" w:pos="0"/>
        </w:tabs>
        <w:rPr>
          <w:lang w:val="fr-FR"/>
        </w:rPr>
      </w:pPr>
    </w:p>
    <w:tbl>
      <w:tblPr>
        <w:tblStyle w:val="TableGrid"/>
        <w:tblW w:w="5000" w:type="pct"/>
        <w:tblLayout w:type="fixed"/>
        <w:tblLook w:val="04A0"/>
      </w:tblPr>
      <w:tblGrid>
        <w:gridCol w:w="1908"/>
        <w:gridCol w:w="2609"/>
        <w:gridCol w:w="2431"/>
        <w:gridCol w:w="3240"/>
      </w:tblGrid>
      <w:tr w:rsidR="00FC3C5B" w:rsidRPr="00FC3C5B" w:rsidTr="000C0E36">
        <w:tc>
          <w:tcPr>
            <w:tcW w:w="936" w:type="pct"/>
          </w:tcPr>
          <w:p w:rsidR="00FC3C5B" w:rsidRPr="002E53FE" w:rsidRDefault="00FC3C5B" w:rsidP="00363DC0">
            <w:pPr>
              <w:tabs>
                <w:tab w:val="left" w:pos="0"/>
              </w:tabs>
              <w:rPr>
                <w:b/>
                <w:bCs/>
                <w:lang w:val="fr-FR"/>
              </w:rPr>
            </w:pPr>
          </w:p>
        </w:tc>
        <w:tc>
          <w:tcPr>
            <w:tcW w:w="1280" w:type="pct"/>
          </w:tcPr>
          <w:p w:rsidR="004C2D4C" w:rsidRDefault="004C2D4C" w:rsidP="004C2D4C">
            <w:pPr>
              <w:tabs>
                <w:tab w:val="left" w:pos="0"/>
              </w:tabs>
              <w:rPr>
                <w:b/>
                <w:bCs/>
              </w:rPr>
            </w:pPr>
            <w:r>
              <w:rPr>
                <w:b/>
                <w:bCs/>
              </w:rPr>
              <w:t>Définition</w:t>
            </w:r>
          </w:p>
          <w:p w:rsidR="00FC3C5B" w:rsidRPr="004C2D4C" w:rsidRDefault="00FC3C5B" w:rsidP="00363DC0">
            <w:pPr>
              <w:tabs>
                <w:tab w:val="left" w:pos="0"/>
              </w:tabs>
              <w:rPr>
                <w:b/>
                <w:lang w:val="fr-FR"/>
              </w:rPr>
            </w:pPr>
          </w:p>
        </w:tc>
        <w:tc>
          <w:tcPr>
            <w:tcW w:w="1193" w:type="pct"/>
          </w:tcPr>
          <w:p w:rsidR="00FC3C5B" w:rsidRPr="00FC3C5B" w:rsidRDefault="004C2D4C" w:rsidP="00363DC0">
            <w:pPr>
              <w:tabs>
                <w:tab w:val="left" w:pos="0"/>
              </w:tabs>
              <w:rPr>
                <w:lang w:val="fr-FR"/>
              </w:rPr>
            </w:pPr>
            <w:r>
              <w:rPr>
                <w:b/>
                <w:bCs/>
              </w:rPr>
              <w:t>Rôle</w:t>
            </w:r>
          </w:p>
        </w:tc>
        <w:tc>
          <w:tcPr>
            <w:tcW w:w="1590" w:type="pct"/>
          </w:tcPr>
          <w:p w:rsidR="00FC3C5B" w:rsidRPr="00FC3C5B" w:rsidRDefault="004C2D4C" w:rsidP="00363DC0">
            <w:pPr>
              <w:tabs>
                <w:tab w:val="left" w:pos="0"/>
              </w:tabs>
              <w:rPr>
                <w:lang w:val="fr-FR"/>
              </w:rPr>
            </w:pPr>
            <w:r>
              <w:rPr>
                <w:b/>
                <w:bCs/>
              </w:rPr>
              <w:t>Exercices</w:t>
            </w:r>
          </w:p>
        </w:tc>
      </w:tr>
      <w:tr w:rsidR="00FC3C5B" w:rsidRPr="00E660C3" w:rsidTr="000C0E36">
        <w:tc>
          <w:tcPr>
            <w:tcW w:w="936" w:type="pct"/>
          </w:tcPr>
          <w:p w:rsidR="004C2D4C" w:rsidRDefault="004C2D4C" w:rsidP="00363DC0">
            <w:pPr>
              <w:tabs>
                <w:tab w:val="left" w:pos="0"/>
              </w:tabs>
              <w:rPr>
                <w:b/>
                <w:bCs/>
              </w:rPr>
            </w:pPr>
          </w:p>
          <w:p w:rsidR="004C2D4C" w:rsidRDefault="004C2D4C" w:rsidP="001A78C7">
            <w:pPr>
              <w:tabs>
                <w:tab w:val="left" w:pos="0"/>
              </w:tabs>
            </w:pPr>
            <w:r w:rsidRPr="001A78C7">
              <w:rPr>
                <w:b/>
              </w:rPr>
              <w:t>Intonation</w:t>
            </w:r>
          </w:p>
        </w:tc>
        <w:tc>
          <w:tcPr>
            <w:tcW w:w="1280" w:type="pct"/>
          </w:tcPr>
          <w:p w:rsidR="00FC3C5B" w:rsidRPr="00FC3C5B" w:rsidRDefault="00FC3C5B" w:rsidP="00363DC0">
            <w:pPr>
              <w:tabs>
                <w:tab w:val="left" w:pos="0"/>
              </w:tabs>
              <w:rPr>
                <w:lang w:val="fr-FR"/>
              </w:rPr>
            </w:pPr>
            <w:r w:rsidRPr="00363DC0">
              <w:rPr>
                <w:lang w:val="fr-FR"/>
              </w:rPr>
              <w:t>Variation mélodique de la voix pour exprimer un état ou une question.</w:t>
            </w:r>
          </w:p>
        </w:tc>
        <w:tc>
          <w:tcPr>
            <w:tcW w:w="1193" w:type="pct"/>
          </w:tcPr>
          <w:p w:rsidR="00FC3C5B" w:rsidRPr="000C0E36" w:rsidRDefault="004C2D4C" w:rsidP="00363DC0">
            <w:pPr>
              <w:tabs>
                <w:tab w:val="left" w:pos="0"/>
              </w:tabs>
              <w:rPr>
                <w:lang w:val="fr-FR"/>
              </w:rPr>
            </w:pPr>
            <w:r w:rsidRPr="00363DC0">
              <w:rPr>
                <w:lang w:val="fr-FR"/>
              </w:rPr>
              <w:t>Faire passer l’émotion et la nature d’une réplique (interrogation, exclamation, hésitation).</w:t>
            </w:r>
          </w:p>
        </w:tc>
        <w:tc>
          <w:tcPr>
            <w:tcW w:w="1590" w:type="pct"/>
          </w:tcPr>
          <w:p w:rsidR="004C2D4C" w:rsidRDefault="004C2D4C" w:rsidP="00363DC0">
            <w:pPr>
              <w:tabs>
                <w:tab w:val="left" w:pos="0"/>
              </w:tabs>
              <w:rPr>
                <w:lang w:val="fr-FR"/>
              </w:rPr>
            </w:pPr>
            <w:r w:rsidRPr="00363DC0">
              <w:rPr>
                <w:lang w:val="fr-FR"/>
              </w:rPr>
              <w:t>1. Lire une même phrase en alternant joie, colère et tristesse</w:t>
            </w:r>
          </w:p>
          <w:p w:rsidR="00FC3C5B" w:rsidRPr="00FC3C5B" w:rsidRDefault="004C2D4C" w:rsidP="00363DC0">
            <w:pPr>
              <w:tabs>
                <w:tab w:val="left" w:pos="0"/>
              </w:tabs>
              <w:rPr>
                <w:lang w:val="fr-FR"/>
              </w:rPr>
            </w:pPr>
            <w:r w:rsidRPr="00363DC0">
              <w:rPr>
                <w:lang w:val="fr-FR"/>
              </w:rPr>
              <w:t>2. Répéter un court texte en marquant une intonation montante puis descendante.</w:t>
            </w:r>
          </w:p>
        </w:tc>
      </w:tr>
      <w:tr w:rsidR="00FC3C5B" w:rsidRPr="00E660C3" w:rsidTr="000C0E36">
        <w:tc>
          <w:tcPr>
            <w:tcW w:w="936" w:type="pct"/>
          </w:tcPr>
          <w:p w:rsidR="004C2D4C" w:rsidRPr="001A78C7" w:rsidRDefault="004C2D4C" w:rsidP="004C2D4C">
            <w:pPr>
              <w:pStyle w:val="Heading3"/>
              <w:rPr>
                <w:sz w:val="24"/>
                <w:szCs w:val="24"/>
              </w:rPr>
            </w:pPr>
            <w:r w:rsidRPr="001A78C7">
              <w:rPr>
                <w:sz w:val="24"/>
                <w:szCs w:val="24"/>
              </w:rPr>
              <w:t>Projection</w:t>
            </w:r>
          </w:p>
          <w:p w:rsidR="00FC3C5B" w:rsidRPr="001A78C7" w:rsidRDefault="00FC3C5B" w:rsidP="00363DC0">
            <w:pPr>
              <w:tabs>
                <w:tab w:val="left" w:pos="0"/>
              </w:tabs>
              <w:rPr>
                <w:lang w:val="fr-FR"/>
              </w:rPr>
            </w:pPr>
          </w:p>
        </w:tc>
        <w:tc>
          <w:tcPr>
            <w:tcW w:w="1280" w:type="pct"/>
          </w:tcPr>
          <w:p w:rsidR="00FC3C5B" w:rsidRPr="00FC3C5B" w:rsidRDefault="004C2D4C" w:rsidP="00363DC0">
            <w:pPr>
              <w:tabs>
                <w:tab w:val="left" w:pos="0"/>
              </w:tabs>
              <w:rPr>
                <w:lang w:val="fr-FR"/>
              </w:rPr>
            </w:pPr>
            <w:r w:rsidRPr="00363DC0">
              <w:rPr>
                <w:lang w:val="fr-FR"/>
              </w:rPr>
              <w:t>Technique de soutien de la voix par le diaphragme pour être audible sans forcer.</w:t>
            </w:r>
          </w:p>
        </w:tc>
        <w:tc>
          <w:tcPr>
            <w:tcW w:w="1193" w:type="pct"/>
          </w:tcPr>
          <w:p w:rsidR="00FC3C5B" w:rsidRDefault="004C2D4C" w:rsidP="00363DC0">
            <w:pPr>
              <w:tabs>
                <w:tab w:val="left" w:pos="0"/>
              </w:tabs>
              <w:rPr>
                <w:lang w:val="fr-FR"/>
              </w:rPr>
            </w:pPr>
            <w:r w:rsidRPr="00363DC0">
              <w:rPr>
                <w:lang w:val="fr-FR"/>
              </w:rPr>
              <w:t>Garantir l’audibilité jusqu’au dernier rang, sans crier</w:t>
            </w:r>
          </w:p>
          <w:p w:rsidR="001173CE" w:rsidRPr="00FC3C5B" w:rsidRDefault="001173CE" w:rsidP="00363DC0">
            <w:pPr>
              <w:tabs>
                <w:tab w:val="left" w:pos="0"/>
              </w:tabs>
              <w:rPr>
                <w:lang w:val="fr-FR"/>
              </w:rPr>
            </w:pPr>
          </w:p>
        </w:tc>
        <w:tc>
          <w:tcPr>
            <w:tcW w:w="1590" w:type="pct"/>
          </w:tcPr>
          <w:p w:rsidR="00FC3C5B" w:rsidRDefault="004C2D4C" w:rsidP="00363DC0">
            <w:pPr>
              <w:tabs>
                <w:tab w:val="left" w:pos="0"/>
              </w:tabs>
              <w:rPr>
                <w:lang w:val="fr-FR"/>
              </w:rPr>
            </w:pPr>
            <w:r w:rsidRPr="00363DC0">
              <w:rPr>
                <w:lang w:val="fr-FR"/>
              </w:rPr>
              <w:t>1. Exercice de la sirène : monter progressivement le volume sur une même note.</w:t>
            </w:r>
          </w:p>
          <w:p w:rsidR="004C2D4C" w:rsidRPr="00FC3C5B" w:rsidRDefault="004C2D4C" w:rsidP="004C2D4C">
            <w:pPr>
              <w:tabs>
                <w:tab w:val="left" w:pos="0"/>
              </w:tabs>
              <w:rPr>
                <w:lang w:val="fr-FR"/>
              </w:rPr>
            </w:pPr>
            <w:r>
              <w:rPr>
                <w:lang w:val="fr-FR"/>
              </w:rPr>
              <w:t>2.</w:t>
            </w:r>
            <w:r w:rsidRPr="00363DC0">
              <w:rPr>
                <w:lang w:val="fr-FR"/>
              </w:rPr>
              <w:t xml:space="preserve"> Compter jusqu’à 20 sur une seule expiration en conservant une voix stable.</w:t>
            </w:r>
          </w:p>
        </w:tc>
      </w:tr>
      <w:tr w:rsidR="005A215F" w:rsidRPr="00E660C3" w:rsidTr="000C0E36">
        <w:tc>
          <w:tcPr>
            <w:tcW w:w="936" w:type="pct"/>
          </w:tcPr>
          <w:p w:rsidR="00957C19" w:rsidRDefault="00957C19" w:rsidP="000C0E36">
            <w:pPr>
              <w:pStyle w:val="Heading3"/>
              <w:rPr>
                <w:sz w:val="24"/>
                <w:szCs w:val="24"/>
              </w:rPr>
            </w:pPr>
          </w:p>
          <w:p w:rsidR="00957C19" w:rsidRDefault="00957C19" w:rsidP="000C0E36">
            <w:pPr>
              <w:pStyle w:val="Heading3"/>
              <w:rPr>
                <w:sz w:val="24"/>
                <w:szCs w:val="24"/>
              </w:rPr>
            </w:pPr>
          </w:p>
          <w:p w:rsidR="000C0E36" w:rsidRPr="001A78C7" w:rsidRDefault="000C0E36" w:rsidP="000C0E36">
            <w:pPr>
              <w:pStyle w:val="Heading3"/>
              <w:rPr>
                <w:sz w:val="24"/>
                <w:szCs w:val="24"/>
              </w:rPr>
            </w:pPr>
            <w:r w:rsidRPr="001A78C7">
              <w:rPr>
                <w:sz w:val="24"/>
                <w:szCs w:val="24"/>
              </w:rPr>
              <w:t>Articulation</w:t>
            </w:r>
          </w:p>
          <w:p w:rsidR="005A215F" w:rsidRPr="001A78C7" w:rsidRDefault="005A215F" w:rsidP="00363DC0">
            <w:pPr>
              <w:tabs>
                <w:tab w:val="left" w:pos="0"/>
              </w:tabs>
              <w:rPr>
                <w:lang w:val="fr-FR"/>
              </w:rPr>
            </w:pPr>
          </w:p>
        </w:tc>
        <w:tc>
          <w:tcPr>
            <w:tcW w:w="1280" w:type="pct"/>
          </w:tcPr>
          <w:p w:rsidR="005A215F" w:rsidRPr="00F42C0F" w:rsidRDefault="000C0E36" w:rsidP="00F42C0F">
            <w:pPr>
              <w:pStyle w:val="Heading3"/>
              <w:rPr>
                <w:b w:val="0"/>
                <w:lang w:val="fr-FR"/>
              </w:rPr>
            </w:pPr>
            <w:r w:rsidRPr="00F42C0F">
              <w:rPr>
                <w:b w:val="0"/>
                <w:sz w:val="24"/>
                <w:szCs w:val="24"/>
                <w:lang w:val="fr-FR"/>
              </w:rPr>
              <w:t>Précision dans la prononciation des phonèmes pour</w:t>
            </w:r>
            <w:r w:rsidR="00F42C0F" w:rsidRPr="00F42C0F">
              <w:rPr>
                <w:b w:val="0"/>
                <w:sz w:val="24"/>
                <w:szCs w:val="24"/>
                <w:lang w:val="fr-FR"/>
              </w:rPr>
              <w:t xml:space="preserve"> une meilleure compréhension du discours </w:t>
            </w:r>
          </w:p>
        </w:tc>
        <w:tc>
          <w:tcPr>
            <w:tcW w:w="1193" w:type="pct"/>
            <w:vAlign w:val="center"/>
          </w:tcPr>
          <w:p w:rsidR="005A215F" w:rsidRPr="00957C19" w:rsidRDefault="00F42C0F" w:rsidP="002E53FE">
            <w:pPr>
              <w:rPr>
                <w:lang w:val="fr-FR"/>
              </w:rPr>
            </w:pPr>
            <w:r w:rsidRPr="00F42C0F">
              <w:rPr>
                <w:lang w:val="fr-FR"/>
              </w:rPr>
              <w:t>Assurer la clarté des mots et éviter les confusions</w:t>
            </w:r>
          </w:p>
          <w:p w:rsidR="005A215F" w:rsidRPr="00957C19" w:rsidRDefault="005A215F" w:rsidP="002E53FE">
            <w:pPr>
              <w:rPr>
                <w:lang w:val="fr-FR"/>
              </w:rPr>
            </w:pPr>
          </w:p>
          <w:p w:rsidR="005A215F" w:rsidRPr="00957C19" w:rsidRDefault="005A215F" w:rsidP="002E53FE">
            <w:pPr>
              <w:rPr>
                <w:lang w:val="fr-FR"/>
              </w:rPr>
            </w:pPr>
          </w:p>
        </w:tc>
        <w:tc>
          <w:tcPr>
            <w:tcW w:w="1590" w:type="pct"/>
          </w:tcPr>
          <w:p w:rsidR="005A215F" w:rsidRDefault="005A215F" w:rsidP="005560B5">
            <w:pPr>
              <w:tabs>
                <w:tab w:val="left" w:pos="0"/>
              </w:tabs>
              <w:rPr>
                <w:lang w:val="fr-FR"/>
              </w:rPr>
            </w:pPr>
            <w:r w:rsidRPr="005560B5">
              <w:rPr>
                <w:lang w:val="fr-FR"/>
              </w:rPr>
              <w:t>.-Virelangues : « Les chaussettes de  l’archiduchesse sont-elles sèches</w:t>
            </w:r>
            <w:r>
              <w:rPr>
                <w:lang w:val="fr-FR"/>
              </w:rPr>
              <w:t> ? »</w:t>
            </w:r>
            <w:r w:rsidRPr="005560B5">
              <w:rPr>
                <w:lang w:val="fr-FR"/>
              </w:rPr>
              <w:t xml:space="preserve"> </w:t>
            </w:r>
          </w:p>
          <w:p w:rsidR="005A215F" w:rsidRDefault="005A215F" w:rsidP="005560B5">
            <w:pPr>
              <w:tabs>
                <w:tab w:val="left" w:pos="0"/>
              </w:tabs>
              <w:rPr>
                <w:lang w:val="fr-FR"/>
              </w:rPr>
            </w:pPr>
            <w:r>
              <w:rPr>
                <w:lang w:val="fr-FR"/>
              </w:rPr>
              <w:t>.-</w:t>
            </w:r>
            <w:r w:rsidRPr="005560B5">
              <w:rPr>
                <w:lang w:val="fr-FR"/>
              </w:rPr>
              <w:t>Répéter des consonnes</w:t>
            </w:r>
            <w:r>
              <w:rPr>
                <w:lang w:val="fr-FR"/>
              </w:rPr>
              <w:t xml:space="preserve"> « b, d,p. » </w:t>
            </w:r>
            <w:r w:rsidRPr="005560B5">
              <w:rPr>
                <w:lang w:val="fr-FR"/>
              </w:rPr>
              <w:t>isolées  dans   des phrases courte</w:t>
            </w:r>
            <w:r>
              <w:rPr>
                <w:lang w:val="fr-FR"/>
              </w:rPr>
              <w:t>s</w:t>
            </w:r>
          </w:p>
          <w:p w:rsidR="005A215F" w:rsidRPr="00FC3C5B" w:rsidRDefault="005A215F" w:rsidP="005560B5">
            <w:pPr>
              <w:tabs>
                <w:tab w:val="left" w:pos="0"/>
              </w:tabs>
              <w:rPr>
                <w:lang w:val="fr-FR"/>
              </w:rPr>
            </w:pPr>
            <w:r>
              <w:rPr>
                <w:lang w:val="fr-FR"/>
              </w:rPr>
              <w:t>.-</w:t>
            </w:r>
            <w:r w:rsidRPr="005560B5">
              <w:rPr>
                <w:lang w:val="fr-FR"/>
              </w:rPr>
              <w:t xml:space="preserve"> Prononcer   un texte avec un crayon </w:t>
            </w:r>
            <w:r>
              <w:rPr>
                <w:lang w:val="fr-FR"/>
              </w:rPr>
              <w:t xml:space="preserve"> </w:t>
            </w:r>
            <w:r w:rsidRPr="005560B5">
              <w:rPr>
                <w:lang w:val="fr-FR"/>
              </w:rPr>
              <w:t xml:space="preserve">tenu                                                                                                    horizontalement entre les dents.              </w:t>
            </w:r>
          </w:p>
        </w:tc>
      </w:tr>
    </w:tbl>
    <w:p w:rsidR="009248EC" w:rsidRDefault="009248EC" w:rsidP="00363DC0">
      <w:pPr>
        <w:pStyle w:val="Heading2"/>
        <w:rPr>
          <w:color w:val="000000" w:themeColor="text1"/>
        </w:rPr>
      </w:pPr>
    </w:p>
    <w:p w:rsidR="00363DC0" w:rsidRPr="00363DC0" w:rsidRDefault="00363DC0" w:rsidP="00363DC0">
      <w:pPr>
        <w:pStyle w:val="Heading2"/>
        <w:rPr>
          <w:color w:val="000000" w:themeColor="text1"/>
        </w:rPr>
      </w:pPr>
      <w:r w:rsidRPr="00363DC0">
        <w:rPr>
          <w:color w:val="000000" w:themeColor="text1"/>
        </w:rPr>
        <w:t>Exercices corporels : pourquoi ?</w:t>
      </w:r>
    </w:p>
    <w:p w:rsidR="00363DC0" w:rsidRPr="00363DC0" w:rsidRDefault="00363DC0" w:rsidP="00F53AE4">
      <w:pPr>
        <w:numPr>
          <w:ilvl w:val="0"/>
          <w:numId w:val="17"/>
        </w:numPr>
        <w:suppressAutoHyphens w:val="0"/>
        <w:spacing w:before="100" w:beforeAutospacing="1" w:after="100" w:afterAutospacing="1"/>
        <w:rPr>
          <w:lang w:val="fr-FR"/>
        </w:rPr>
      </w:pPr>
      <w:r w:rsidRPr="00363DC0">
        <w:rPr>
          <w:lang w:val="fr-FR"/>
        </w:rPr>
        <w:t xml:space="preserve">Développer la </w:t>
      </w:r>
      <w:r w:rsidRPr="00363DC0">
        <w:rPr>
          <w:rStyle w:val="Strong"/>
          <w:lang w:val="fr-FR"/>
        </w:rPr>
        <w:t>conscience du corps</w:t>
      </w:r>
      <w:r w:rsidRPr="00363DC0">
        <w:rPr>
          <w:lang w:val="fr-FR"/>
        </w:rPr>
        <w:t xml:space="preserve"> et son ancrage au sol.</w:t>
      </w:r>
    </w:p>
    <w:p w:rsidR="00363DC0" w:rsidRPr="00363DC0" w:rsidRDefault="00363DC0" w:rsidP="00F53AE4">
      <w:pPr>
        <w:numPr>
          <w:ilvl w:val="0"/>
          <w:numId w:val="17"/>
        </w:numPr>
        <w:suppressAutoHyphens w:val="0"/>
        <w:spacing w:before="100" w:beforeAutospacing="1" w:after="100" w:afterAutospacing="1"/>
        <w:rPr>
          <w:lang w:val="fr-FR"/>
        </w:rPr>
      </w:pPr>
      <w:r w:rsidRPr="00363DC0">
        <w:rPr>
          <w:lang w:val="fr-FR"/>
        </w:rPr>
        <w:t>Enrichir l’</w:t>
      </w:r>
      <w:r w:rsidRPr="00363DC0">
        <w:rPr>
          <w:rStyle w:val="Strong"/>
          <w:lang w:val="fr-FR"/>
        </w:rPr>
        <w:t>expression non verbale</w:t>
      </w:r>
      <w:r w:rsidRPr="00363DC0">
        <w:rPr>
          <w:lang w:val="fr-FR"/>
        </w:rPr>
        <w:t>, complémentaire du texte.</w:t>
      </w:r>
    </w:p>
    <w:p w:rsidR="00363DC0" w:rsidRPr="00167517" w:rsidRDefault="00363DC0" w:rsidP="00F53AE4">
      <w:pPr>
        <w:numPr>
          <w:ilvl w:val="0"/>
          <w:numId w:val="17"/>
        </w:numPr>
        <w:suppressAutoHyphens w:val="0"/>
        <w:spacing w:before="100" w:beforeAutospacing="1" w:after="100" w:afterAutospacing="1"/>
        <w:rPr>
          <w:lang w:val="fr-FR"/>
        </w:rPr>
      </w:pPr>
      <w:r w:rsidRPr="00363DC0">
        <w:rPr>
          <w:lang w:val="fr-FR"/>
        </w:rPr>
        <w:t xml:space="preserve">Libérer les </w:t>
      </w:r>
      <w:r w:rsidRPr="00363DC0">
        <w:rPr>
          <w:rStyle w:val="Strong"/>
          <w:lang w:val="fr-FR"/>
        </w:rPr>
        <w:t>tensions physiques</w:t>
      </w:r>
      <w:r w:rsidRPr="00363DC0">
        <w:rPr>
          <w:lang w:val="fr-FR"/>
        </w:rPr>
        <w:t xml:space="preserve"> pour un jeu plus fluide.</w:t>
      </w:r>
    </w:p>
    <w:p w:rsidR="00363DC0" w:rsidRPr="00167517" w:rsidRDefault="00363DC0" w:rsidP="00363DC0">
      <w:pPr>
        <w:pStyle w:val="Heading3"/>
      </w:pPr>
      <w:r w:rsidRPr="00167517">
        <w:rPr>
          <w:sz w:val="24"/>
          <w:szCs w:val="24"/>
        </w:rPr>
        <w:t>1. Posture</w:t>
      </w:r>
    </w:p>
    <w:tbl>
      <w:tblPr>
        <w:tblW w:w="0" w:type="auto"/>
        <w:tblCellSpacing w:w="15" w:type="dxa"/>
        <w:tblCellMar>
          <w:top w:w="15" w:type="dxa"/>
          <w:left w:w="15" w:type="dxa"/>
          <w:bottom w:w="15" w:type="dxa"/>
          <w:right w:w="15" w:type="dxa"/>
        </w:tblCellMar>
        <w:tblLook w:val="04A0"/>
      </w:tblPr>
      <w:tblGrid>
        <w:gridCol w:w="2897"/>
        <w:gridCol w:w="2790"/>
        <w:gridCol w:w="4375"/>
      </w:tblGrid>
      <w:tr w:rsidR="00363DC0" w:rsidRPr="00167517" w:rsidTr="00363DC0">
        <w:trPr>
          <w:tblHeader/>
          <w:tblCellSpacing w:w="15" w:type="dxa"/>
        </w:trPr>
        <w:tc>
          <w:tcPr>
            <w:tcW w:w="0" w:type="auto"/>
            <w:vAlign w:val="center"/>
            <w:hideMark/>
          </w:tcPr>
          <w:p w:rsidR="00363DC0" w:rsidRPr="00167517" w:rsidRDefault="00363DC0">
            <w:pPr>
              <w:jc w:val="center"/>
              <w:rPr>
                <w:b/>
                <w:bCs/>
              </w:rPr>
            </w:pPr>
            <w:r w:rsidRPr="00167517">
              <w:rPr>
                <w:b/>
                <w:bCs/>
              </w:rPr>
              <w:t>Définition</w:t>
            </w:r>
          </w:p>
        </w:tc>
        <w:tc>
          <w:tcPr>
            <w:tcW w:w="0" w:type="auto"/>
            <w:vAlign w:val="center"/>
            <w:hideMark/>
          </w:tcPr>
          <w:p w:rsidR="00363DC0" w:rsidRPr="00167517" w:rsidRDefault="00363DC0">
            <w:pPr>
              <w:jc w:val="center"/>
              <w:rPr>
                <w:b/>
                <w:bCs/>
              </w:rPr>
            </w:pPr>
            <w:r w:rsidRPr="00167517">
              <w:rPr>
                <w:b/>
                <w:bCs/>
              </w:rPr>
              <w:t>Rôle</w:t>
            </w:r>
          </w:p>
        </w:tc>
        <w:tc>
          <w:tcPr>
            <w:tcW w:w="0" w:type="auto"/>
            <w:vAlign w:val="center"/>
            <w:hideMark/>
          </w:tcPr>
          <w:p w:rsidR="00363DC0" w:rsidRPr="00167517" w:rsidRDefault="00363DC0">
            <w:pPr>
              <w:jc w:val="center"/>
              <w:rPr>
                <w:b/>
                <w:bCs/>
              </w:rPr>
            </w:pPr>
            <w:r w:rsidRPr="00167517">
              <w:rPr>
                <w:b/>
                <w:bCs/>
              </w:rPr>
              <w:t>Exercices</w:t>
            </w:r>
          </w:p>
        </w:tc>
      </w:tr>
      <w:tr w:rsidR="00363DC0" w:rsidRPr="00167517" w:rsidTr="00363DC0">
        <w:trPr>
          <w:tblCellSpacing w:w="15" w:type="dxa"/>
        </w:trPr>
        <w:tc>
          <w:tcPr>
            <w:tcW w:w="0" w:type="auto"/>
            <w:vAlign w:val="center"/>
            <w:hideMark/>
          </w:tcPr>
          <w:p w:rsidR="00363DC0" w:rsidRPr="00167517" w:rsidRDefault="00363DC0">
            <w:pPr>
              <w:rPr>
                <w:lang w:val="fr-FR"/>
              </w:rPr>
            </w:pPr>
            <w:r w:rsidRPr="00167517">
              <w:rPr>
                <w:lang w:val="fr-FR"/>
              </w:rPr>
              <w:t>Alignement du corps, enracinement des pieds au sol.</w:t>
            </w:r>
          </w:p>
        </w:tc>
        <w:tc>
          <w:tcPr>
            <w:tcW w:w="0" w:type="auto"/>
            <w:vAlign w:val="center"/>
            <w:hideMark/>
          </w:tcPr>
          <w:p w:rsidR="00363DC0" w:rsidRPr="00167517" w:rsidRDefault="00363DC0">
            <w:pPr>
              <w:rPr>
                <w:lang w:val="fr-FR"/>
              </w:rPr>
            </w:pPr>
            <w:r w:rsidRPr="00167517">
              <w:rPr>
                <w:lang w:val="fr-FR"/>
              </w:rPr>
              <w:t>Offrir une base stable et énergique, éviter les blocages.</w:t>
            </w:r>
          </w:p>
        </w:tc>
        <w:tc>
          <w:tcPr>
            <w:tcW w:w="0" w:type="auto"/>
            <w:vAlign w:val="center"/>
            <w:hideMark/>
          </w:tcPr>
          <w:p w:rsidR="00363DC0" w:rsidRPr="00167517" w:rsidRDefault="00363DC0">
            <w:pPr>
              <w:rPr>
                <w:lang w:val="fr-FR"/>
              </w:rPr>
            </w:pPr>
            <w:r w:rsidRPr="00167517">
              <w:rPr>
                <w:lang w:val="fr-FR"/>
              </w:rPr>
              <w:t>1. Exercice de l’arbre : jambes légèrement écartées, imaginer des racines poussant du sol.</w:t>
            </w:r>
          </w:p>
        </w:tc>
      </w:tr>
      <w:tr w:rsidR="00363DC0" w:rsidRPr="00167517" w:rsidTr="00363DC0">
        <w:trPr>
          <w:tblCellSpacing w:w="15" w:type="dxa"/>
        </w:trPr>
        <w:tc>
          <w:tcPr>
            <w:tcW w:w="0" w:type="auto"/>
            <w:vAlign w:val="center"/>
            <w:hideMark/>
          </w:tcPr>
          <w:p w:rsidR="00363DC0" w:rsidRPr="00167517" w:rsidRDefault="00363DC0">
            <w:pPr>
              <w:rPr>
                <w:lang w:val="fr-FR"/>
              </w:rPr>
            </w:pPr>
          </w:p>
        </w:tc>
        <w:tc>
          <w:tcPr>
            <w:tcW w:w="0" w:type="auto"/>
            <w:vAlign w:val="center"/>
            <w:hideMark/>
          </w:tcPr>
          <w:p w:rsidR="00363DC0" w:rsidRPr="00167517" w:rsidRDefault="00363DC0">
            <w:pPr>
              <w:rPr>
                <w:lang w:val="fr-FR"/>
              </w:rPr>
            </w:pPr>
          </w:p>
        </w:tc>
        <w:tc>
          <w:tcPr>
            <w:tcW w:w="0" w:type="auto"/>
            <w:vAlign w:val="center"/>
            <w:hideMark/>
          </w:tcPr>
          <w:p w:rsidR="00363DC0" w:rsidRPr="00167517" w:rsidRDefault="00F8186A">
            <w:pPr>
              <w:rPr>
                <w:lang w:val="fr-FR"/>
              </w:rPr>
            </w:pPr>
            <w:r w:rsidRPr="00167517">
              <w:rPr>
                <w:lang w:val="fr-FR"/>
              </w:rPr>
              <w:t>2. Micro-oscillations : rester debout sans bouger, sentir les points d’appui sous chaque pied.</w:t>
            </w:r>
          </w:p>
        </w:tc>
      </w:tr>
    </w:tbl>
    <w:p w:rsidR="00363DC0" w:rsidRPr="00167517" w:rsidRDefault="005C552D" w:rsidP="00363DC0">
      <w:r w:rsidRPr="00167517">
        <w:pict>
          <v:rect id="_x0000_i1025" style="width:0;height:1.5pt" o:hralign="center" o:hrstd="t" o:hr="t" fillcolor="#a0a0a0" stroked="f"/>
        </w:pict>
      </w:r>
    </w:p>
    <w:p w:rsidR="00363DC0" w:rsidRPr="00167517" w:rsidRDefault="00363DC0" w:rsidP="00363DC0">
      <w:pPr>
        <w:pStyle w:val="Heading3"/>
      </w:pPr>
      <w:r w:rsidRPr="00167517">
        <w:rPr>
          <w:sz w:val="24"/>
          <w:szCs w:val="24"/>
        </w:rPr>
        <w:t>2.</w:t>
      </w:r>
      <w:r w:rsidRPr="00167517">
        <w:t xml:space="preserve"> </w:t>
      </w:r>
      <w:r w:rsidRPr="00167517">
        <w:rPr>
          <w:sz w:val="24"/>
          <w:szCs w:val="24"/>
        </w:rPr>
        <w:t>Gestes</w:t>
      </w:r>
    </w:p>
    <w:tbl>
      <w:tblPr>
        <w:tblW w:w="0" w:type="auto"/>
        <w:tblCellSpacing w:w="15" w:type="dxa"/>
        <w:tblCellMar>
          <w:top w:w="15" w:type="dxa"/>
          <w:left w:w="15" w:type="dxa"/>
          <w:bottom w:w="15" w:type="dxa"/>
          <w:right w:w="15" w:type="dxa"/>
        </w:tblCellMar>
        <w:tblLook w:val="04A0"/>
      </w:tblPr>
      <w:tblGrid>
        <w:gridCol w:w="3070"/>
        <w:gridCol w:w="2555"/>
        <w:gridCol w:w="4437"/>
      </w:tblGrid>
      <w:tr w:rsidR="00363DC0" w:rsidRPr="00167517" w:rsidTr="00F8186A">
        <w:trPr>
          <w:tblHeader/>
          <w:tblCellSpacing w:w="15" w:type="dxa"/>
        </w:trPr>
        <w:tc>
          <w:tcPr>
            <w:tcW w:w="0" w:type="auto"/>
            <w:vAlign w:val="center"/>
            <w:hideMark/>
          </w:tcPr>
          <w:p w:rsidR="00363DC0" w:rsidRPr="00167517" w:rsidRDefault="00363DC0">
            <w:pPr>
              <w:jc w:val="center"/>
              <w:rPr>
                <w:b/>
                <w:bCs/>
              </w:rPr>
            </w:pPr>
            <w:r w:rsidRPr="00167517">
              <w:rPr>
                <w:b/>
                <w:bCs/>
              </w:rPr>
              <w:t>Définition</w:t>
            </w:r>
          </w:p>
        </w:tc>
        <w:tc>
          <w:tcPr>
            <w:tcW w:w="2525" w:type="dxa"/>
            <w:vAlign w:val="center"/>
            <w:hideMark/>
          </w:tcPr>
          <w:p w:rsidR="00363DC0" w:rsidRPr="00167517" w:rsidRDefault="00363DC0">
            <w:pPr>
              <w:jc w:val="center"/>
              <w:rPr>
                <w:b/>
                <w:bCs/>
              </w:rPr>
            </w:pPr>
            <w:r w:rsidRPr="00167517">
              <w:rPr>
                <w:b/>
                <w:bCs/>
              </w:rPr>
              <w:t>Rôle</w:t>
            </w:r>
          </w:p>
        </w:tc>
        <w:tc>
          <w:tcPr>
            <w:tcW w:w="4392" w:type="dxa"/>
            <w:vAlign w:val="center"/>
            <w:hideMark/>
          </w:tcPr>
          <w:p w:rsidR="00363DC0" w:rsidRPr="00167517" w:rsidRDefault="00363DC0">
            <w:pPr>
              <w:jc w:val="center"/>
              <w:rPr>
                <w:b/>
                <w:bCs/>
              </w:rPr>
            </w:pPr>
            <w:r w:rsidRPr="00167517">
              <w:rPr>
                <w:b/>
                <w:bCs/>
              </w:rPr>
              <w:t>Exercices</w:t>
            </w:r>
          </w:p>
        </w:tc>
      </w:tr>
      <w:tr w:rsidR="00363DC0" w:rsidRPr="00167517" w:rsidTr="00F8186A">
        <w:trPr>
          <w:tblCellSpacing w:w="15" w:type="dxa"/>
        </w:trPr>
        <w:tc>
          <w:tcPr>
            <w:tcW w:w="0" w:type="auto"/>
            <w:vAlign w:val="center"/>
            <w:hideMark/>
          </w:tcPr>
          <w:p w:rsidR="00363DC0" w:rsidRPr="00167517" w:rsidRDefault="00363DC0">
            <w:pPr>
              <w:rPr>
                <w:lang w:val="fr-FR"/>
              </w:rPr>
            </w:pPr>
            <w:r w:rsidRPr="00167517">
              <w:rPr>
                <w:lang w:val="fr-FR"/>
              </w:rPr>
              <w:t>Mouvements volontaires des mains, des bras et du torse.</w:t>
            </w:r>
          </w:p>
        </w:tc>
        <w:tc>
          <w:tcPr>
            <w:tcW w:w="2525" w:type="dxa"/>
            <w:vAlign w:val="center"/>
            <w:hideMark/>
          </w:tcPr>
          <w:p w:rsidR="00363DC0" w:rsidRPr="00167517" w:rsidRDefault="00363DC0">
            <w:pPr>
              <w:rPr>
                <w:lang w:val="fr-FR"/>
              </w:rPr>
            </w:pPr>
            <w:r w:rsidRPr="00167517">
              <w:rPr>
                <w:lang w:val="fr-FR"/>
              </w:rPr>
              <w:t>Illustrer le texte, appuyer ou contraster l’émotion.</w:t>
            </w:r>
          </w:p>
        </w:tc>
        <w:tc>
          <w:tcPr>
            <w:tcW w:w="4392" w:type="dxa"/>
            <w:vAlign w:val="center"/>
            <w:hideMark/>
          </w:tcPr>
          <w:p w:rsidR="00363DC0" w:rsidRPr="00167517" w:rsidRDefault="00363DC0">
            <w:pPr>
              <w:rPr>
                <w:lang w:val="fr-FR"/>
              </w:rPr>
            </w:pPr>
            <w:r w:rsidRPr="00167517">
              <w:rPr>
                <w:lang w:val="fr-FR"/>
              </w:rPr>
              <w:t>1. Jeu du miroir : en binôme, l’un mime lentement un geste, l’autre reproduit à l’identique.</w:t>
            </w:r>
          </w:p>
        </w:tc>
      </w:tr>
      <w:tr w:rsidR="00363DC0" w:rsidRPr="00167517" w:rsidTr="00F8186A">
        <w:trPr>
          <w:tblCellSpacing w:w="15" w:type="dxa"/>
        </w:trPr>
        <w:tc>
          <w:tcPr>
            <w:tcW w:w="0" w:type="auto"/>
            <w:vAlign w:val="center"/>
            <w:hideMark/>
          </w:tcPr>
          <w:p w:rsidR="00363DC0" w:rsidRPr="00167517" w:rsidRDefault="00363DC0">
            <w:pPr>
              <w:rPr>
                <w:lang w:val="fr-FR"/>
              </w:rPr>
            </w:pPr>
            <w:r w:rsidRPr="00167517">
              <w:rPr>
                <w:lang w:val="fr-FR"/>
              </w:rPr>
              <w:t>.</w:t>
            </w:r>
          </w:p>
        </w:tc>
        <w:tc>
          <w:tcPr>
            <w:tcW w:w="2525" w:type="dxa"/>
            <w:vAlign w:val="center"/>
            <w:hideMark/>
          </w:tcPr>
          <w:p w:rsidR="00363DC0" w:rsidRPr="00167517" w:rsidRDefault="00F8186A">
            <w:pPr>
              <w:rPr>
                <w:lang w:val="fr-FR"/>
              </w:rPr>
            </w:pPr>
            <w:r w:rsidRPr="00167517">
              <w:rPr>
                <w:lang w:val="fr-FR"/>
              </w:rPr>
              <w:t xml:space="preserve">  </w:t>
            </w:r>
          </w:p>
        </w:tc>
        <w:tc>
          <w:tcPr>
            <w:tcW w:w="4392" w:type="dxa"/>
            <w:vAlign w:val="center"/>
            <w:hideMark/>
          </w:tcPr>
          <w:p w:rsidR="00363DC0" w:rsidRPr="00167517" w:rsidRDefault="00F8186A">
            <w:pPr>
              <w:rPr>
                <w:lang w:val="fr-FR"/>
              </w:rPr>
            </w:pPr>
            <w:r w:rsidRPr="00167517">
              <w:rPr>
                <w:lang w:val="fr-FR"/>
              </w:rPr>
              <w:t>2. Cartes-gestes : chaque carte indique un geste (ouverture, fermeture, brusque, fluide) à intégrer dans un dialogue</w:t>
            </w:r>
          </w:p>
        </w:tc>
      </w:tr>
    </w:tbl>
    <w:p w:rsidR="00363DC0" w:rsidRPr="00167517" w:rsidRDefault="005C552D" w:rsidP="00363DC0">
      <w:r w:rsidRPr="00167517">
        <w:pict>
          <v:rect id="_x0000_i1026" style="width:0;height:1.5pt" o:hralign="center" o:hrstd="t" o:hr="t" fillcolor="#a0a0a0" stroked="f"/>
        </w:pict>
      </w:r>
    </w:p>
    <w:p w:rsidR="00363DC0" w:rsidRPr="00167517" w:rsidRDefault="00363DC0" w:rsidP="00363DC0">
      <w:pPr>
        <w:pStyle w:val="Heading3"/>
      </w:pPr>
      <w:r w:rsidRPr="00167517">
        <w:rPr>
          <w:sz w:val="24"/>
          <w:szCs w:val="24"/>
        </w:rPr>
        <w:t>3. Langage du corps</w:t>
      </w:r>
    </w:p>
    <w:tbl>
      <w:tblPr>
        <w:tblW w:w="0" w:type="auto"/>
        <w:tblCellSpacing w:w="15" w:type="dxa"/>
        <w:tblCellMar>
          <w:top w:w="15" w:type="dxa"/>
          <w:left w:w="15" w:type="dxa"/>
          <w:bottom w:w="15" w:type="dxa"/>
          <w:right w:w="15" w:type="dxa"/>
        </w:tblCellMar>
        <w:tblLook w:val="04A0"/>
      </w:tblPr>
      <w:tblGrid>
        <w:gridCol w:w="2751"/>
        <w:gridCol w:w="2854"/>
        <w:gridCol w:w="4457"/>
      </w:tblGrid>
      <w:tr w:rsidR="00363DC0" w:rsidRPr="00167517" w:rsidTr="00363DC0">
        <w:trPr>
          <w:tblHeader/>
          <w:tblCellSpacing w:w="15" w:type="dxa"/>
        </w:trPr>
        <w:tc>
          <w:tcPr>
            <w:tcW w:w="0" w:type="auto"/>
            <w:vAlign w:val="center"/>
            <w:hideMark/>
          </w:tcPr>
          <w:p w:rsidR="00363DC0" w:rsidRPr="00167517" w:rsidRDefault="00363DC0">
            <w:pPr>
              <w:jc w:val="center"/>
              <w:rPr>
                <w:b/>
                <w:bCs/>
              </w:rPr>
            </w:pPr>
            <w:r w:rsidRPr="00167517">
              <w:rPr>
                <w:b/>
                <w:bCs/>
              </w:rPr>
              <w:t>Définition</w:t>
            </w:r>
          </w:p>
        </w:tc>
        <w:tc>
          <w:tcPr>
            <w:tcW w:w="0" w:type="auto"/>
            <w:vAlign w:val="center"/>
            <w:hideMark/>
          </w:tcPr>
          <w:p w:rsidR="00363DC0" w:rsidRPr="00167517" w:rsidRDefault="00363DC0">
            <w:pPr>
              <w:jc w:val="center"/>
              <w:rPr>
                <w:b/>
                <w:bCs/>
              </w:rPr>
            </w:pPr>
            <w:r w:rsidRPr="00167517">
              <w:rPr>
                <w:b/>
                <w:bCs/>
              </w:rPr>
              <w:t>Rôle</w:t>
            </w:r>
          </w:p>
        </w:tc>
        <w:tc>
          <w:tcPr>
            <w:tcW w:w="0" w:type="auto"/>
            <w:vAlign w:val="center"/>
            <w:hideMark/>
          </w:tcPr>
          <w:p w:rsidR="00363DC0" w:rsidRPr="00167517" w:rsidRDefault="00363DC0">
            <w:pPr>
              <w:jc w:val="center"/>
              <w:rPr>
                <w:b/>
                <w:bCs/>
              </w:rPr>
            </w:pPr>
            <w:r w:rsidRPr="00167517">
              <w:rPr>
                <w:b/>
                <w:bCs/>
              </w:rPr>
              <w:t>Exercices</w:t>
            </w:r>
          </w:p>
        </w:tc>
      </w:tr>
      <w:tr w:rsidR="00363DC0" w:rsidRPr="00167517" w:rsidTr="00363DC0">
        <w:trPr>
          <w:tblCellSpacing w:w="15" w:type="dxa"/>
        </w:trPr>
        <w:tc>
          <w:tcPr>
            <w:tcW w:w="0" w:type="auto"/>
            <w:vAlign w:val="center"/>
            <w:hideMark/>
          </w:tcPr>
          <w:p w:rsidR="00363DC0" w:rsidRPr="00167517" w:rsidRDefault="00363DC0">
            <w:pPr>
              <w:rPr>
                <w:lang w:val="fr-FR"/>
              </w:rPr>
            </w:pPr>
            <w:r w:rsidRPr="00167517">
              <w:rPr>
                <w:lang w:val="fr-FR"/>
              </w:rPr>
              <w:t>Ensemble des postures, déplacements et expressions faciales.</w:t>
            </w:r>
          </w:p>
        </w:tc>
        <w:tc>
          <w:tcPr>
            <w:tcW w:w="0" w:type="auto"/>
            <w:vAlign w:val="center"/>
            <w:hideMark/>
          </w:tcPr>
          <w:p w:rsidR="00363DC0" w:rsidRPr="00167517" w:rsidRDefault="00363DC0">
            <w:pPr>
              <w:rPr>
                <w:lang w:val="fr-FR"/>
              </w:rPr>
            </w:pPr>
            <w:r w:rsidRPr="00167517">
              <w:rPr>
                <w:lang w:val="fr-FR"/>
              </w:rPr>
              <w:t>Communiquer des intentions, compléter ou remplacer les mots.</w:t>
            </w:r>
          </w:p>
        </w:tc>
        <w:tc>
          <w:tcPr>
            <w:tcW w:w="0" w:type="auto"/>
            <w:vAlign w:val="center"/>
            <w:hideMark/>
          </w:tcPr>
          <w:p w:rsidR="00363DC0" w:rsidRPr="00167517" w:rsidRDefault="00363DC0">
            <w:pPr>
              <w:rPr>
                <w:lang w:val="fr-FR"/>
              </w:rPr>
            </w:pPr>
            <w:r w:rsidRPr="00167517">
              <w:rPr>
                <w:lang w:val="fr-FR"/>
              </w:rPr>
              <w:t>1. Statues émotionnelles : un élève incarne une émotion figée, les autres devinent et proposent une ambiance sonore.</w:t>
            </w:r>
          </w:p>
        </w:tc>
      </w:tr>
      <w:tr w:rsidR="00363DC0" w:rsidRPr="00E660C3" w:rsidTr="00F7397C">
        <w:trPr>
          <w:trHeight w:val="1104"/>
          <w:tblCellSpacing w:w="15" w:type="dxa"/>
        </w:trPr>
        <w:tc>
          <w:tcPr>
            <w:tcW w:w="0" w:type="auto"/>
            <w:vAlign w:val="center"/>
            <w:hideMark/>
          </w:tcPr>
          <w:p w:rsidR="00363DC0" w:rsidRPr="00167517" w:rsidRDefault="00363DC0">
            <w:pPr>
              <w:rPr>
                <w:lang w:val="fr-FR"/>
              </w:rPr>
            </w:pPr>
            <w:r w:rsidRPr="00167517">
              <w:rPr>
                <w:lang w:val="fr-FR"/>
              </w:rPr>
              <w:t>.</w:t>
            </w:r>
          </w:p>
        </w:tc>
        <w:tc>
          <w:tcPr>
            <w:tcW w:w="0" w:type="auto"/>
            <w:vAlign w:val="center"/>
            <w:hideMark/>
          </w:tcPr>
          <w:p w:rsidR="00363DC0" w:rsidRPr="00167517" w:rsidRDefault="00363DC0">
            <w:pPr>
              <w:rPr>
                <w:lang w:val="fr-FR"/>
              </w:rPr>
            </w:pPr>
          </w:p>
        </w:tc>
        <w:tc>
          <w:tcPr>
            <w:tcW w:w="0" w:type="auto"/>
            <w:vAlign w:val="center"/>
            <w:hideMark/>
          </w:tcPr>
          <w:p w:rsidR="00363DC0" w:rsidRPr="00363DC0" w:rsidRDefault="00F8186A">
            <w:pPr>
              <w:rPr>
                <w:lang w:val="fr-FR"/>
              </w:rPr>
            </w:pPr>
            <w:r w:rsidRPr="00167517">
              <w:rPr>
                <w:lang w:val="fr-FR"/>
              </w:rPr>
              <w:t>2. Impro sans parole : raconter une courte histoire uniquement par le mouvement du corps</w:t>
            </w:r>
          </w:p>
        </w:tc>
      </w:tr>
    </w:tbl>
    <w:p w:rsidR="00363DC0" w:rsidRDefault="005C552D" w:rsidP="00363DC0">
      <w:r>
        <w:pict>
          <v:rect id="_x0000_i1027" style="width:0;height:1.5pt" o:hralign="center" o:hrstd="t" o:hr="t" fillcolor="#a0a0a0" stroked="f"/>
        </w:pict>
      </w:r>
    </w:p>
    <w:p w:rsidR="005A45FD" w:rsidRPr="004167AE" w:rsidRDefault="006908CF" w:rsidP="005A45FD">
      <w:pPr>
        <w:pStyle w:val="Heading3"/>
        <w:rPr>
          <w:lang w:val="fr-FR"/>
        </w:rPr>
      </w:pPr>
      <w:r w:rsidRPr="006F4A0C">
        <w:rPr>
          <w:rStyle w:val="Strong"/>
          <w:b/>
          <w:lang w:val="fr-FR"/>
        </w:rPr>
        <w:t xml:space="preserve">Module </w:t>
      </w:r>
      <w:r w:rsidR="00797884">
        <w:rPr>
          <w:rStyle w:val="Strong"/>
          <w:b/>
          <w:lang w:val="fr-FR"/>
        </w:rPr>
        <w:t>3</w:t>
      </w:r>
      <w:r w:rsidRPr="006F4A0C">
        <w:rPr>
          <w:rStyle w:val="Strong"/>
          <w:b/>
          <w:lang w:val="fr-FR"/>
        </w:rPr>
        <w:t xml:space="preserve"> :</w:t>
      </w:r>
      <w:r w:rsidR="005A45FD">
        <w:rPr>
          <w:rStyle w:val="Strong"/>
        </w:rPr>
        <w:t>📖</w:t>
      </w:r>
      <w:r w:rsidR="005A45FD" w:rsidRPr="004167AE">
        <w:rPr>
          <w:rStyle w:val="Strong"/>
          <w:lang w:val="fr-FR"/>
        </w:rPr>
        <w:t xml:space="preserve"> Lecture et interprétation des textes dramatiques</w:t>
      </w:r>
    </w:p>
    <w:p w:rsidR="005A45FD" w:rsidRDefault="005A45FD" w:rsidP="005A45FD">
      <w:pPr>
        <w:pStyle w:val="Heading4"/>
      </w:pPr>
      <w:r>
        <w:rPr>
          <w:rStyle w:val="Strong"/>
        </w:rPr>
        <w:t>🔍 Concepts clés</w:t>
      </w:r>
    </w:p>
    <w:p w:rsidR="005A45FD" w:rsidRDefault="005A45FD" w:rsidP="00F53AE4">
      <w:pPr>
        <w:pStyle w:val="BodyText"/>
        <w:numPr>
          <w:ilvl w:val="0"/>
          <w:numId w:val="23"/>
        </w:numPr>
        <w:tabs>
          <w:tab w:val="left" w:pos="709"/>
        </w:tabs>
      </w:pPr>
      <w:r>
        <w:rPr>
          <w:rStyle w:val="Strong"/>
        </w:rPr>
        <w:t>Structure d’un texte théâtral</w:t>
      </w:r>
    </w:p>
    <w:p w:rsidR="00097E5A" w:rsidRDefault="005A45FD" w:rsidP="00F53AE4">
      <w:pPr>
        <w:pStyle w:val="NormalWeb"/>
        <w:numPr>
          <w:ilvl w:val="0"/>
          <w:numId w:val="25"/>
        </w:numPr>
      </w:pPr>
      <w:r w:rsidRPr="004167AE">
        <w:rPr>
          <w:rStyle w:val="Strong"/>
        </w:rPr>
        <w:t>Didascalies</w:t>
      </w:r>
      <w:r w:rsidRPr="004167AE">
        <w:t xml:space="preserve"> : </w:t>
      </w:r>
      <w:r w:rsidR="00E660C3">
        <w:t>Les didascalies sont des indications scéniques données par l’auteur (gestes, ton, décor, déplacements).</w:t>
      </w:r>
      <w:r w:rsidR="00E660C3" w:rsidRPr="00E660C3">
        <w:t xml:space="preserve"> </w:t>
      </w:r>
      <w:r w:rsidR="00E660C3">
        <w:t>Les didascalies orientent le jeu, éclairent les inte</w:t>
      </w:r>
      <w:r w:rsidR="00E660C3">
        <w:t>n</w:t>
      </w:r>
      <w:r w:rsidR="00E660C3">
        <w:t>tions de l’auteur et enrichissent la mise en scène en fournissant des repères précis</w:t>
      </w:r>
    </w:p>
    <w:p w:rsidR="00EF7B74" w:rsidRDefault="005A45FD" w:rsidP="00F53AE4">
      <w:pPr>
        <w:pStyle w:val="NormalWeb"/>
        <w:numPr>
          <w:ilvl w:val="0"/>
          <w:numId w:val="25"/>
        </w:numPr>
      </w:pPr>
      <w:r>
        <w:rPr>
          <w:rStyle w:val="Strong"/>
        </w:rPr>
        <w:t>R</w:t>
      </w:r>
      <w:r>
        <w:rPr>
          <w:rStyle w:val="Strong"/>
        </w:rPr>
        <w:t>é</w:t>
      </w:r>
      <w:r>
        <w:rPr>
          <w:rStyle w:val="Strong"/>
        </w:rPr>
        <w:t>pliques</w:t>
      </w:r>
      <w:r>
        <w:t xml:space="preserve"> : </w:t>
      </w:r>
      <w:r w:rsidR="0067340B">
        <w:t>échanges</w:t>
      </w:r>
      <w:r>
        <w:t xml:space="preserve"> entre personnages. </w:t>
      </w:r>
      <w:r w:rsidR="00E660C3">
        <w:t>Elle fait avancer l’action, révèle les intentions des personnages ou contribue à la construction psychologique de chacun.</w:t>
      </w:r>
    </w:p>
    <w:p w:rsidR="00EF7B74" w:rsidRDefault="005A45FD" w:rsidP="00F53AE4">
      <w:pPr>
        <w:pStyle w:val="NormalWeb"/>
        <w:numPr>
          <w:ilvl w:val="0"/>
          <w:numId w:val="25"/>
        </w:numPr>
      </w:pPr>
      <w:r w:rsidRPr="00097E5A">
        <w:rPr>
          <w:rStyle w:val="Strong"/>
        </w:rPr>
        <w:t>Monologue</w:t>
      </w:r>
      <w:r w:rsidRPr="00097E5A">
        <w:t xml:space="preserve"> : </w:t>
      </w:r>
      <w:r w:rsidR="00E660C3" w:rsidRPr="00097E5A">
        <w:t xml:space="preserve">c’est le discours </w:t>
      </w:r>
      <w:r w:rsidR="00EF7B74">
        <w:t>qu’un</w:t>
      </w:r>
      <w:r w:rsidR="00E660C3" w:rsidRPr="00097E5A">
        <w:t xml:space="preserve"> personnage prononc</w:t>
      </w:r>
      <w:r w:rsidR="00EF7B74">
        <w:t xml:space="preserve">e seul sur scène </w:t>
      </w:r>
      <w:r w:rsidR="00EF7B74" w:rsidRPr="00130A6F">
        <w:t>pour expr</w:t>
      </w:r>
      <w:r w:rsidR="00EF7B74" w:rsidRPr="00130A6F">
        <w:t>i</w:t>
      </w:r>
      <w:r w:rsidR="00EF7B74" w:rsidRPr="00130A6F">
        <w:t>mer ses pensées, évoquer le passé ou dévo</w:t>
      </w:r>
      <w:r w:rsidR="00EF7B74" w:rsidRPr="00130A6F">
        <w:t>i</w:t>
      </w:r>
      <w:r w:rsidR="00EF7B74" w:rsidRPr="00130A6F">
        <w:t>ler ses sentiments :</w:t>
      </w:r>
    </w:p>
    <w:p w:rsidR="00E660C3" w:rsidRPr="00097E5A" w:rsidRDefault="00E660C3" w:rsidP="00F53AE4">
      <w:pPr>
        <w:pStyle w:val="NormalWeb"/>
        <w:numPr>
          <w:ilvl w:val="0"/>
          <w:numId w:val="25"/>
        </w:numPr>
      </w:pPr>
      <w:r w:rsidRPr="00097E5A">
        <w:rPr>
          <w:rStyle w:val="Strong"/>
        </w:rPr>
        <w:t>Aparté</w:t>
      </w:r>
      <w:r w:rsidRPr="00097E5A">
        <w:t xml:space="preserve"> : l’aparté est une remarque dite à soi-même, entendue du public mais ignorée des autres pe</w:t>
      </w:r>
      <w:r w:rsidRPr="00097E5A">
        <w:t>r</w:t>
      </w:r>
      <w:r w:rsidRPr="00097E5A">
        <w:t>sonnages</w:t>
      </w:r>
    </w:p>
    <w:p w:rsidR="00EF7B74" w:rsidRPr="00EF7B74" w:rsidRDefault="00EF7B74" w:rsidP="00F53AE4">
      <w:pPr>
        <w:numPr>
          <w:ilvl w:val="0"/>
          <w:numId w:val="25"/>
        </w:numPr>
        <w:suppressAutoHyphens w:val="0"/>
        <w:spacing w:before="100" w:beforeAutospacing="1" w:after="100" w:afterAutospacing="1"/>
        <w:rPr>
          <w:lang w:val="fr-FR"/>
        </w:rPr>
      </w:pPr>
      <w:r w:rsidRPr="00EF7B74">
        <w:rPr>
          <w:rStyle w:val="Strong"/>
          <w:lang w:val="fr-FR"/>
        </w:rPr>
        <w:t>Acte</w:t>
      </w:r>
      <w:r w:rsidRPr="00EF7B74">
        <w:rPr>
          <w:lang w:val="fr-FR"/>
        </w:rPr>
        <w:t xml:space="preserve"> : grande division d’une pièce, marquée par un changement (baisser de rideau, noir), structurant l’ossature en temps forts</w:t>
      </w:r>
    </w:p>
    <w:p w:rsidR="00EF7B74" w:rsidRPr="00EF7B74" w:rsidRDefault="00EF7B74" w:rsidP="00F53AE4">
      <w:pPr>
        <w:numPr>
          <w:ilvl w:val="0"/>
          <w:numId w:val="25"/>
        </w:numPr>
        <w:suppressAutoHyphens w:val="0"/>
        <w:spacing w:before="100" w:beforeAutospacing="1" w:after="100" w:afterAutospacing="1"/>
        <w:rPr>
          <w:lang w:val="fr-FR"/>
        </w:rPr>
      </w:pPr>
      <w:r w:rsidRPr="00EF7B74">
        <w:rPr>
          <w:rStyle w:val="Strong"/>
          <w:lang w:val="fr-FR"/>
        </w:rPr>
        <w:t>Scène</w:t>
      </w:r>
      <w:r w:rsidRPr="00EF7B74">
        <w:rPr>
          <w:lang w:val="fr-FR"/>
        </w:rPr>
        <w:t xml:space="preserve"> : sous-division de l’acte, commence et se termine aux entrées/sorties de perso</w:t>
      </w:r>
      <w:r w:rsidRPr="00EF7B74">
        <w:rPr>
          <w:lang w:val="fr-FR"/>
        </w:rPr>
        <w:t>n</w:t>
      </w:r>
      <w:r w:rsidRPr="00EF7B74">
        <w:rPr>
          <w:lang w:val="fr-FR"/>
        </w:rPr>
        <w:t>nages, sans changer de lieu ni de temps</w:t>
      </w:r>
    </w:p>
    <w:p w:rsidR="005A45FD" w:rsidRPr="00E660C3" w:rsidRDefault="005A45FD" w:rsidP="00E660C3">
      <w:pPr>
        <w:pStyle w:val="BodyText"/>
        <w:tabs>
          <w:tab w:val="left" w:pos="1418"/>
        </w:tabs>
        <w:spacing w:after="0"/>
        <w:ind w:left="1135"/>
        <w:rPr>
          <w:lang w:val="fr-FR"/>
        </w:rPr>
      </w:pPr>
    </w:p>
    <w:p w:rsidR="005A45FD" w:rsidRDefault="005A45FD" w:rsidP="00F53AE4">
      <w:pPr>
        <w:pStyle w:val="BodyText"/>
        <w:numPr>
          <w:ilvl w:val="0"/>
          <w:numId w:val="23"/>
        </w:numPr>
        <w:tabs>
          <w:tab w:val="left" w:pos="709"/>
        </w:tabs>
      </w:pPr>
      <w:r>
        <w:rPr>
          <w:rStyle w:val="Strong"/>
        </w:rPr>
        <w:t>Analyse d’un texte dramatique</w:t>
      </w:r>
      <w:r w:rsidR="00097E5A">
        <w:rPr>
          <w:rStyle w:val="Strong"/>
        </w:rPr>
        <w:t xml:space="preserve">  </w:t>
      </w:r>
    </w:p>
    <w:p w:rsidR="00E660C3" w:rsidRDefault="005A45FD" w:rsidP="0067340B">
      <w:pPr>
        <w:pStyle w:val="NormalWeb"/>
      </w:pPr>
      <w:r w:rsidRPr="004167AE">
        <w:t xml:space="preserve">Identifier le </w:t>
      </w:r>
      <w:r w:rsidRPr="004167AE">
        <w:rPr>
          <w:rStyle w:val="Strong"/>
        </w:rPr>
        <w:t>conflit principal</w:t>
      </w:r>
      <w:r w:rsidRPr="004167AE">
        <w:t xml:space="preserve"> et les enjeux de la scène. </w:t>
      </w:r>
    </w:p>
    <w:p w:rsidR="005A45FD" w:rsidRPr="00E660C3" w:rsidRDefault="00E660C3" w:rsidP="00F53AE4">
      <w:pPr>
        <w:pStyle w:val="NormalWeb"/>
        <w:numPr>
          <w:ilvl w:val="0"/>
          <w:numId w:val="24"/>
        </w:numPr>
      </w:pPr>
      <w:r>
        <w:t xml:space="preserve">  </w:t>
      </w:r>
      <w:r w:rsidRPr="00097E5A">
        <w:rPr>
          <w:highlight w:val="cyan"/>
        </w:rPr>
        <w:t>Pour identifier le conflit principal d’une scène, il faut repérer les oppositions de désirs, de v</w:t>
      </w:r>
      <w:r w:rsidRPr="00097E5A">
        <w:rPr>
          <w:highlight w:val="cyan"/>
        </w:rPr>
        <w:t>a</w:t>
      </w:r>
      <w:r w:rsidRPr="00097E5A">
        <w:rPr>
          <w:highlight w:val="cyan"/>
        </w:rPr>
        <w:t>leurs ou d’objectifs entre les personnages</w:t>
      </w:r>
      <w:r>
        <w:t>.</w:t>
      </w:r>
    </w:p>
    <w:p w:rsidR="00644918" w:rsidRPr="00F1048E" w:rsidRDefault="005A45FD" w:rsidP="0067340B">
      <w:pPr>
        <w:pStyle w:val="NormalWeb"/>
      </w:pPr>
      <w:r w:rsidRPr="004167AE">
        <w:t xml:space="preserve">Étudier le </w:t>
      </w:r>
      <w:r w:rsidRPr="004167AE">
        <w:rPr>
          <w:rStyle w:val="Strong"/>
        </w:rPr>
        <w:t>langage des personnages</w:t>
      </w:r>
      <w:r w:rsidRPr="004167AE">
        <w:t xml:space="preserve"> </w:t>
      </w:r>
      <w:r w:rsidR="00644918">
        <w:t>car il  influence l’interprétation en révélant leur statut s</w:t>
      </w:r>
      <w:r w:rsidR="00644918">
        <w:t>o</w:t>
      </w:r>
      <w:r w:rsidR="00644918">
        <w:t xml:space="preserve">cial, leur </w:t>
      </w:r>
      <w:r w:rsidR="00644918" w:rsidRPr="00F1048E">
        <w:t>époque, leurs émotions et en guidant les choix de jeu</w:t>
      </w:r>
    </w:p>
    <w:p w:rsidR="00644918" w:rsidRPr="00F1048E" w:rsidRDefault="00644918" w:rsidP="00644918">
      <w:pPr>
        <w:pStyle w:val="NormalWeb"/>
        <w:ind w:left="990"/>
        <w:rPr>
          <w:u w:val="single"/>
        </w:rPr>
      </w:pPr>
      <w:r w:rsidRPr="00F1048E">
        <w:rPr>
          <w:u w:val="single"/>
        </w:rPr>
        <w:t xml:space="preserve">Pour cela prendre en compte </w:t>
      </w:r>
    </w:p>
    <w:p w:rsidR="00E660C3" w:rsidRDefault="00644918" w:rsidP="00F53AE4">
      <w:pPr>
        <w:pStyle w:val="BodyText"/>
        <w:numPr>
          <w:ilvl w:val="1"/>
          <w:numId w:val="23"/>
        </w:numPr>
        <w:tabs>
          <w:tab w:val="left" w:pos="1418"/>
        </w:tabs>
        <w:spacing w:after="0"/>
        <w:rPr>
          <w:lang w:val="fr-FR"/>
        </w:rPr>
      </w:pPr>
      <w:r w:rsidRPr="004167AE">
        <w:rPr>
          <w:lang w:val="fr-FR"/>
        </w:rPr>
        <w:t>registre</w:t>
      </w:r>
    </w:p>
    <w:p w:rsidR="00097E5A" w:rsidRDefault="00644918" w:rsidP="00F53AE4">
      <w:pPr>
        <w:pStyle w:val="BodyText"/>
        <w:numPr>
          <w:ilvl w:val="1"/>
          <w:numId w:val="23"/>
        </w:numPr>
        <w:tabs>
          <w:tab w:val="left" w:pos="1418"/>
        </w:tabs>
        <w:spacing w:after="0"/>
        <w:rPr>
          <w:lang w:val="fr-FR"/>
        </w:rPr>
      </w:pPr>
      <w:r w:rsidRPr="004167AE">
        <w:rPr>
          <w:lang w:val="fr-FR"/>
        </w:rPr>
        <w:t>ton</w:t>
      </w:r>
    </w:p>
    <w:p w:rsidR="00097E5A" w:rsidRPr="00E666D1" w:rsidRDefault="00097E5A" w:rsidP="00F53AE4">
      <w:pPr>
        <w:pStyle w:val="BodyText"/>
        <w:numPr>
          <w:ilvl w:val="1"/>
          <w:numId w:val="23"/>
        </w:numPr>
        <w:tabs>
          <w:tab w:val="left" w:pos="1418"/>
        </w:tabs>
        <w:spacing w:after="0"/>
        <w:rPr>
          <w:lang w:val="fr-FR"/>
        </w:rPr>
      </w:pPr>
      <w:r w:rsidRPr="004167AE">
        <w:rPr>
          <w:lang w:val="fr-FR"/>
        </w:rPr>
        <w:t>rythme.</w:t>
      </w:r>
      <w:r w:rsidRPr="00644918">
        <w:t xml:space="preserve"> </w:t>
      </w:r>
      <w:r>
        <w:t>Le rythme d’un dialogue est important car il crée tension et émotion, reflète la dynamique rel</w:t>
      </w:r>
      <w:r>
        <w:t>a</w:t>
      </w:r>
      <w:r>
        <w:t>tionnelle et maintient l’attention du spectateur.</w:t>
      </w:r>
      <w:r w:rsidRPr="00644918">
        <w:rPr>
          <w:lang w:val="fr-FR"/>
        </w:rPr>
        <w:t xml:space="preserve"> </w:t>
      </w:r>
      <w:r>
        <w:rPr>
          <w:lang w:val="fr-FR"/>
        </w:rPr>
        <w:t xml:space="preserve">        </w:t>
      </w:r>
    </w:p>
    <w:p w:rsidR="00644918" w:rsidRDefault="00644918" w:rsidP="0067340B">
      <w:pPr>
        <w:pStyle w:val="NormalWeb"/>
      </w:pPr>
      <w:r>
        <w:t xml:space="preserve">   </w:t>
      </w:r>
      <w:r w:rsidR="005A45FD" w:rsidRPr="004167AE">
        <w:t xml:space="preserve">Observer la </w:t>
      </w:r>
      <w:r w:rsidR="005A45FD" w:rsidRPr="004167AE">
        <w:rPr>
          <w:rStyle w:val="Strong"/>
        </w:rPr>
        <w:t>progression dramatique</w:t>
      </w:r>
      <w:r w:rsidR="005A45FD" w:rsidRPr="004167AE">
        <w:t xml:space="preserve"> </w:t>
      </w:r>
      <w:r w:rsidR="0067340B" w:rsidRPr="004167AE">
        <w:t>:</w:t>
      </w:r>
      <w:r w:rsidR="0067340B">
        <w:t xml:space="preserve"> La structure typique d’une pièce de théâtre se compose d’une exposition, d’un nœud dramatique puis d’un dénouement</w:t>
      </w:r>
    </w:p>
    <w:p w:rsidR="0067340B" w:rsidRDefault="00F854EA" w:rsidP="00F53AE4">
      <w:pPr>
        <w:pStyle w:val="NormalWeb"/>
        <w:numPr>
          <w:ilvl w:val="1"/>
          <w:numId w:val="26"/>
        </w:numPr>
      </w:pPr>
      <w:r>
        <w:t>E</w:t>
      </w:r>
      <w:r w:rsidR="005A45FD" w:rsidRPr="004167AE">
        <w:t xml:space="preserve">xposition, </w:t>
      </w:r>
      <w:r w:rsidR="00644918">
        <w:t xml:space="preserve">L’exposition présente le contexte initial (personnages, cadre, enjeux) </w:t>
      </w:r>
    </w:p>
    <w:p w:rsidR="0067340B" w:rsidRDefault="00644918" w:rsidP="00F53AE4">
      <w:pPr>
        <w:pStyle w:val="NormalWeb"/>
        <w:numPr>
          <w:ilvl w:val="1"/>
          <w:numId w:val="26"/>
        </w:numPr>
      </w:pPr>
      <w:r>
        <w:t>N</w:t>
      </w:r>
      <w:r w:rsidR="005A45FD" w:rsidRPr="004167AE">
        <w:t>œud</w:t>
      </w:r>
      <w:r>
        <w:t xml:space="preserve">  - </w:t>
      </w:r>
      <w:r w:rsidRPr="00644918">
        <w:t xml:space="preserve"> </w:t>
      </w:r>
      <w:r>
        <w:t xml:space="preserve">Le nœud dramatique est le moment où les tensions atteignent leur </w:t>
      </w:r>
      <w:r w:rsidR="00097E5A">
        <w:t xml:space="preserve">      paroxysme, juste avant que le dénouement ne vienne résoudre le co</w:t>
      </w:r>
      <w:r w:rsidR="00097E5A">
        <w:t>n</w:t>
      </w:r>
      <w:r w:rsidR="00097E5A">
        <w:t xml:space="preserve">flit.               </w:t>
      </w:r>
    </w:p>
    <w:p w:rsidR="00E666D1" w:rsidRDefault="00F854EA" w:rsidP="00F53AE4">
      <w:pPr>
        <w:pStyle w:val="NormalWeb"/>
        <w:numPr>
          <w:ilvl w:val="1"/>
          <w:numId w:val="26"/>
        </w:numPr>
      </w:pPr>
      <w:r>
        <w:t>D</w:t>
      </w:r>
      <w:r w:rsidR="005A45FD" w:rsidRPr="0067340B">
        <w:t xml:space="preserve">énouement. </w:t>
      </w:r>
      <w:r w:rsidR="00097E5A">
        <w:t>Le dénouement clôt l’intrigue en résolvant les conflits</w:t>
      </w:r>
    </w:p>
    <w:p w:rsidR="00445AB1" w:rsidRPr="00E666D1" w:rsidRDefault="00445AB1" w:rsidP="00E666D1">
      <w:pPr>
        <w:pStyle w:val="NormalWeb"/>
        <w:rPr>
          <w:sz w:val="28"/>
          <w:szCs w:val="28"/>
        </w:rPr>
      </w:pPr>
      <w:r w:rsidRPr="00E666D1">
        <w:rPr>
          <w:rStyle w:val="Strong"/>
          <w:rFonts w:eastAsia="OpenSymbol"/>
          <w:sz w:val="28"/>
          <w:szCs w:val="28"/>
        </w:rPr>
        <w:t>Genres et styles théâtraux</w:t>
      </w:r>
    </w:p>
    <w:p w:rsidR="00445AB1" w:rsidRPr="00445AB1" w:rsidRDefault="00445AB1" w:rsidP="00445AB1">
      <w:pPr>
        <w:pStyle w:val="Heading4"/>
        <w:rPr>
          <w:rFonts w:ascii="Times New Roman" w:hAnsi="Times New Roman" w:cs="Times New Roman"/>
          <w:lang w:val="fr-FR"/>
        </w:rPr>
      </w:pPr>
      <w:r w:rsidRPr="00445AB1">
        <w:rPr>
          <w:rStyle w:val="Strong"/>
          <w:rFonts w:cs="Times New Roman"/>
        </w:rPr>
        <w:t>📜</w:t>
      </w:r>
      <w:r w:rsidRPr="00445AB1">
        <w:rPr>
          <w:rStyle w:val="Strong"/>
          <w:rFonts w:ascii="Times New Roman" w:hAnsi="Times New Roman" w:cs="Times New Roman"/>
          <w:lang w:val="fr-FR"/>
        </w:rPr>
        <w:t xml:space="preserve"> Les grands genres du théâtre</w:t>
      </w:r>
    </w:p>
    <w:p w:rsidR="00445AB1" w:rsidRPr="00445AB1" w:rsidRDefault="00445AB1" w:rsidP="00F53AE4">
      <w:pPr>
        <w:pStyle w:val="BodyText"/>
        <w:numPr>
          <w:ilvl w:val="0"/>
          <w:numId w:val="31"/>
        </w:numPr>
        <w:tabs>
          <w:tab w:val="left" w:pos="709"/>
        </w:tabs>
        <w:rPr>
          <w:rFonts w:ascii="Times New Roman" w:hAnsi="Times New Roman" w:cs="Times New Roman"/>
        </w:rPr>
      </w:pPr>
      <w:r w:rsidRPr="00445AB1">
        <w:rPr>
          <w:rStyle w:val="Strong"/>
          <w:rFonts w:ascii="Times New Roman" w:hAnsi="Times New Roman" w:cs="Times New Roman"/>
        </w:rPr>
        <w:t>Tragédie</w:t>
      </w:r>
    </w:p>
    <w:p w:rsidR="00445AB1" w:rsidRPr="00445AB1" w:rsidRDefault="00445AB1" w:rsidP="00F53AE4">
      <w:pPr>
        <w:pStyle w:val="BodyText"/>
        <w:numPr>
          <w:ilvl w:val="1"/>
          <w:numId w:val="31"/>
        </w:numPr>
        <w:tabs>
          <w:tab w:val="left" w:pos="1418"/>
        </w:tabs>
        <w:spacing w:after="0"/>
        <w:rPr>
          <w:rFonts w:ascii="Times New Roman" w:hAnsi="Times New Roman" w:cs="Times New Roman"/>
          <w:lang w:val="fr-FR"/>
        </w:rPr>
      </w:pPr>
      <w:r w:rsidRPr="00445AB1">
        <w:rPr>
          <w:rFonts w:ascii="Times New Roman" w:hAnsi="Times New Roman" w:cs="Times New Roman"/>
          <w:lang w:val="fr-FR"/>
        </w:rPr>
        <w:t xml:space="preserve">Destin tragique, personnages nobles, langage soutenu. </w:t>
      </w:r>
    </w:p>
    <w:p w:rsidR="00445AB1" w:rsidRPr="00445AB1" w:rsidRDefault="00445AB1" w:rsidP="00F53AE4">
      <w:pPr>
        <w:pStyle w:val="BodyText"/>
        <w:numPr>
          <w:ilvl w:val="1"/>
          <w:numId w:val="31"/>
        </w:numPr>
        <w:tabs>
          <w:tab w:val="left" w:pos="1418"/>
        </w:tabs>
        <w:spacing w:after="0"/>
        <w:rPr>
          <w:rFonts w:ascii="Times New Roman" w:hAnsi="Times New Roman" w:cs="Times New Roman"/>
        </w:rPr>
      </w:pPr>
      <w:r w:rsidRPr="00445AB1">
        <w:rPr>
          <w:rFonts w:ascii="Times New Roman" w:hAnsi="Times New Roman" w:cs="Times New Roman"/>
        </w:rPr>
        <w:t xml:space="preserve">Exemples : </w:t>
      </w:r>
      <w:r w:rsidRPr="00445AB1">
        <w:rPr>
          <w:rStyle w:val="Emphasis"/>
          <w:rFonts w:ascii="Times New Roman" w:hAnsi="Times New Roman" w:cs="Times New Roman"/>
        </w:rPr>
        <w:t>Phèdre</w:t>
      </w:r>
      <w:r w:rsidRPr="00445AB1">
        <w:rPr>
          <w:rFonts w:ascii="Times New Roman" w:hAnsi="Times New Roman" w:cs="Times New Roman"/>
        </w:rPr>
        <w:t xml:space="preserve"> (Racine), </w:t>
      </w:r>
      <w:r w:rsidRPr="00445AB1">
        <w:rPr>
          <w:rStyle w:val="Emphasis"/>
          <w:rFonts w:ascii="Times New Roman" w:hAnsi="Times New Roman" w:cs="Times New Roman"/>
        </w:rPr>
        <w:t>Hamlet</w:t>
      </w:r>
      <w:r w:rsidRPr="00445AB1">
        <w:rPr>
          <w:rFonts w:ascii="Times New Roman" w:hAnsi="Times New Roman" w:cs="Times New Roman"/>
        </w:rPr>
        <w:t xml:space="preserve"> (Shakespeare). </w:t>
      </w:r>
    </w:p>
    <w:p w:rsidR="00445AB1" w:rsidRPr="00445AB1" w:rsidRDefault="00445AB1" w:rsidP="00F53AE4">
      <w:pPr>
        <w:pStyle w:val="BodyText"/>
        <w:numPr>
          <w:ilvl w:val="0"/>
          <w:numId w:val="31"/>
        </w:numPr>
        <w:tabs>
          <w:tab w:val="left" w:pos="709"/>
        </w:tabs>
        <w:rPr>
          <w:rFonts w:ascii="Times New Roman" w:hAnsi="Times New Roman" w:cs="Times New Roman"/>
        </w:rPr>
      </w:pPr>
      <w:r w:rsidRPr="00445AB1">
        <w:rPr>
          <w:rStyle w:val="Strong"/>
          <w:rFonts w:ascii="Times New Roman" w:hAnsi="Times New Roman" w:cs="Times New Roman"/>
        </w:rPr>
        <w:t>Comédie</w:t>
      </w:r>
    </w:p>
    <w:p w:rsidR="00445AB1" w:rsidRPr="00445AB1" w:rsidRDefault="00445AB1" w:rsidP="00F53AE4">
      <w:pPr>
        <w:pStyle w:val="BodyText"/>
        <w:numPr>
          <w:ilvl w:val="1"/>
          <w:numId w:val="31"/>
        </w:numPr>
        <w:tabs>
          <w:tab w:val="left" w:pos="1418"/>
        </w:tabs>
        <w:spacing w:after="0"/>
        <w:rPr>
          <w:rFonts w:ascii="Times New Roman" w:hAnsi="Times New Roman" w:cs="Times New Roman"/>
          <w:lang w:val="fr-FR"/>
        </w:rPr>
      </w:pPr>
      <w:r w:rsidRPr="00445AB1">
        <w:rPr>
          <w:rFonts w:ascii="Times New Roman" w:hAnsi="Times New Roman" w:cs="Times New Roman"/>
          <w:lang w:val="fr-FR"/>
        </w:rPr>
        <w:t xml:space="preserve">Situations légères, personnages caricaturaux, critique sociale. </w:t>
      </w:r>
    </w:p>
    <w:p w:rsidR="00445AB1" w:rsidRPr="00445AB1" w:rsidRDefault="00445AB1" w:rsidP="00F53AE4">
      <w:pPr>
        <w:pStyle w:val="BodyText"/>
        <w:numPr>
          <w:ilvl w:val="1"/>
          <w:numId w:val="31"/>
        </w:numPr>
        <w:tabs>
          <w:tab w:val="left" w:pos="1418"/>
        </w:tabs>
        <w:spacing w:after="0"/>
        <w:rPr>
          <w:rFonts w:ascii="Times New Roman" w:hAnsi="Times New Roman" w:cs="Times New Roman"/>
          <w:lang w:val="fr-FR"/>
        </w:rPr>
      </w:pPr>
      <w:r w:rsidRPr="00445AB1">
        <w:rPr>
          <w:rFonts w:ascii="Times New Roman" w:hAnsi="Times New Roman" w:cs="Times New Roman"/>
          <w:lang w:val="fr-FR"/>
        </w:rPr>
        <w:t xml:space="preserve">Exemples : </w:t>
      </w:r>
      <w:r w:rsidRPr="00445AB1">
        <w:rPr>
          <w:rStyle w:val="Emphasis"/>
          <w:rFonts w:ascii="Times New Roman" w:hAnsi="Times New Roman" w:cs="Times New Roman"/>
          <w:lang w:val="fr-FR"/>
        </w:rPr>
        <w:t>Le Malade Imaginaire</w:t>
      </w:r>
      <w:r w:rsidRPr="00445AB1">
        <w:rPr>
          <w:rFonts w:ascii="Times New Roman" w:hAnsi="Times New Roman" w:cs="Times New Roman"/>
          <w:lang w:val="fr-FR"/>
        </w:rPr>
        <w:t xml:space="preserve"> (Molière), </w:t>
      </w:r>
      <w:r w:rsidRPr="00445AB1">
        <w:rPr>
          <w:rStyle w:val="Emphasis"/>
          <w:rFonts w:ascii="Times New Roman" w:hAnsi="Times New Roman" w:cs="Times New Roman"/>
          <w:lang w:val="fr-FR"/>
        </w:rPr>
        <w:t>L’Avare</w:t>
      </w:r>
      <w:r w:rsidRPr="00445AB1">
        <w:rPr>
          <w:rFonts w:ascii="Times New Roman" w:hAnsi="Times New Roman" w:cs="Times New Roman"/>
          <w:lang w:val="fr-FR"/>
        </w:rPr>
        <w:t xml:space="preserve"> (Molière). </w:t>
      </w:r>
    </w:p>
    <w:p w:rsidR="00445AB1" w:rsidRPr="00445AB1" w:rsidRDefault="00445AB1" w:rsidP="00F53AE4">
      <w:pPr>
        <w:pStyle w:val="BodyText"/>
        <w:numPr>
          <w:ilvl w:val="0"/>
          <w:numId w:val="31"/>
        </w:numPr>
        <w:tabs>
          <w:tab w:val="left" w:pos="709"/>
        </w:tabs>
        <w:rPr>
          <w:rFonts w:ascii="Times New Roman" w:hAnsi="Times New Roman" w:cs="Times New Roman"/>
        </w:rPr>
      </w:pPr>
      <w:r w:rsidRPr="00445AB1">
        <w:rPr>
          <w:rStyle w:val="Strong"/>
          <w:rFonts w:ascii="Times New Roman" w:hAnsi="Times New Roman" w:cs="Times New Roman"/>
        </w:rPr>
        <w:t>Drame</w:t>
      </w:r>
    </w:p>
    <w:p w:rsidR="00445AB1" w:rsidRPr="00445AB1" w:rsidRDefault="00445AB1" w:rsidP="00F53AE4">
      <w:pPr>
        <w:pStyle w:val="BodyText"/>
        <w:numPr>
          <w:ilvl w:val="1"/>
          <w:numId w:val="31"/>
        </w:numPr>
        <w:tabs>
          <w:tab w:val="left" w:pos="1418"/>
        </w:tabs>
        <w:spacing w:after="0"/>
        <w:rPr>
          <w:rFonts w:ascii="Times New Roman" w:hAnsi="Times New Roman" w:cs="Times New Roman"/>
          <w:lang w:val="fr-FR"/>
        </w:rPr>
      </w:pPr>
      <w:r w:rsidRPr="00445AB1">
        <w:rPr>
          <w:rFonts w:ascii="Times New Roman" w:hAnsi="Times New Roman" w:cs="Times New Roman"/>
          <w:lang w:val="fr-FR"/>
        </w:rPr>
        <w:t xml:space="preserve">Mélange de comédie et tragédie, personnages réalistes. </w:t>
      </w:r>
    </w:p>
    <w:p w:rsidR="00445AB1" w:rsidRPr="00E666D1" w:rsidRDefault="00445AB1" w:rsidP="00F53AE4">
      <w:pPr>
        <w:pStyle w:val="BodyText"/>
        <w:numPr>
          <w:ilvl w:val="1"/>
          <w:numId w:val="31"/>
        </w:numPr>
        <w:tabs>
          <w:tab w:val="left" w:pos="1418"/>
        </w:tabs>
        <w:rPr>
          <w:rFonts w:ascii="Times New Roman" w:hAnsi="Times New Roman" w:cs="Times New Roman"/>
        </w:rPr>
      </w:pPr>
      <w:r w:rsidRPr="00445AB1">
        <w:rPr>
          <w:rFonts w:ascii="Times New Roman" w:hAnsi="Times New Roman" w:cs="Times New Roman"/>
        </w:rPr>
        <w:t xml:space="preserve">Exemples : </w:t>
      </w:r>
      <w:r w:rsidRPr="00445AB1">
        <w:rPr>
          <w:rStyle w:val="Emphasis"/>
          <w:rFonts w:ascii="Times New Roman" w:hAnsi="Times New Roman" w:cs="Times New Roman"/>
        </w:rPr>
        <w:t>Ruy Blas</w:t>
      </w:r>
      <w:r w:rsidRPr="00445AB1">
        <w:rPr>
          <w:rFonts w:ascii="Times New Roman" w:hAnsi="Times New Roman" w:cs="Times New Roman"/>
        </w:rPr>
        <w:t xml:space="preserve"> (Victor Hugo), </w:t>
      </w:r>
      <w:r w:rsidRPr="00445AB1">
        <w:rPr>
          <w:rStyle w:val="Emphasis"/>
          <w:rFonts w:ascii="Times New Roman" w:hAnsi="Times New Roman" w:cs="Times New Roman"/>
        </w:rPr>
        <w:t>Cyrano de Bergerac</w:t>
      </w:r>
      <w:r w:rsidRPr="00445AB1">
        <w:rPr>
          <w:rFonts w:ascii="Times New Roman" w:hAnsi="Times New Roman" w:cs="Times New Roman"/>
        </w:rPr>
        <w:t xml:space="preserve"> (Rostand). </w:t>
      </w:r>
    </w:p>
    <w:p w:rsidR="00445AB1" w:rsidRPr="00445AB1" w:rsidRDefault="00445AB1" w:rsidP="00445AB1">
      <w:pPr>
        <w:pStyle w:val="BodyText"/>
        <w:tabs>
          <w:tab w:val="left" w:pos="1418"/>
        </w:tabs>
        <w:rPr>
          <w:rFonts w:ascii="Times New Roman" w:hAnsi="Times New Roman" w:cs="Times New Roman"/>
          <w:lang w:val="fr-FR"/>
        </w:rPr>
      </w:pPr>
      <w:r w:rsidRPr="00445AB1">
        <w:rPr>
          <w:rStyle w:val="Strong"/>
          <w:rFonts w:ascii="Times New Roman" w:eastAsia="OpenSymbol" w:hAnsi="Times New Roman" w:cs="Times New Roman"/>
          <w:lang w:val="fr-FR"/>
        </w:rPr>
        <w:t>Tableau présentant les liens entre les styles</w:t>
      </w:r>
      <w:r w:rsidRPr="00445AB1">
        <w:rPr>
          <w:rFonts w:ascii="Times New Roman" w:hAnsi="Times New Roman" w:cs="Times New Roman"/>
          <w:lang w:val="fr-FR"/>
        </w:rPr>
        <w:t xml:space="preserve"> et leur impact sur l’évolution du théâtre </w:t>
      </w:r>
    </w:p>
    <w:tbl>
      <w:tblPr>
        <w:tblW w:w="10108" w:type="dxa"/>
        <w:tblLayout w:type="fixed"/>
        <w:tblCellMar>
          <w:top w:w="28" w:type="dxa"/>
          <w:left w:w="28" w:type="dxa"/>
          <w:bottom w:w="28" w:type="dxa"/>
          <w:right w:w="28" w:type="dxa"/>
        </w:tblCellMar>
        <w:tblLook w:val="0000"/>
      </w:tblPr>
      <w:tblGrid>
        <w:gridCol w:w="1841"/>
        <w:gridCol w:w="2412"/>
        <w:gridCol w:w="1876"/>
        <w:gridCol w:w="1768"/>
        <w:gridCol w:w="2211"/>
      </w:tblGrid>
      <w:tr w:rsidR="00445AB1" w:rsidRPr="00445AB1" w:rsidTr="00E666D1">
        <w:trPr>
          <w:tblHeader/>
        </w:trPr>
        <w:tc>
          <w:tcPr>
            <w:tcW w:w="1841" w:type="dxa"/>
            <w:vAlign w:val="center"/>
          </w:tcPr>
          <w:p w:rsidR="00445AB1" w:rsidRPr="00E666D1" w:rsidRDefault="00445AB1" w:rsidP="00DD17DE">
            <w:pPr>
              <w:pStyle w:val="TableHeading"/>
              <w:rPr>
                <w:rFonts w:ascii="Times New Roman" w:hAnsi="Times New Roman" w:cs="Times New Roman"/>
                <w:b w:val="0"/>
              </w:rPr>
            </w:pPr>
            <w:r w:rsidRPr="00E666D1">
              <w:rPr>
                <w:rStyle w:val="Strong"/>
                <w:rFonts w:ascii="Times New Roman" w:hAnsi="Times New Roman" w:cs="Times New Roman"/>
                <w:b/>
              </w:rPr>
              <w:t>Style</w:t>
            </w:r>
          </w:p>
        </w:tc>
        <w:tc>
          <w:tcPr>
            <w:tcW w:w="2412" w:type="dxa"/>
            <w:vAlign w:val="center"/>
          </w:tcPr>
          <w:p w:rsidR="00445AB1" w:rsidRPr="00E666D1" w:rsidRDefault="00445AB1" w:rsidP="00DD17DE">
            <w:pPr>
              <w:pStyle w:val="TableHeading"/>
              <w:rPr>
                <w:rFonts w:ascii="Times New Roman" w:hAnsi="Times New Roman" w:cs="Times New Roman"/>
                <w:b w:val="0"/>
              </w:rPr>
            </w:pPr>
            <w:r w:rsidRPr="00E666D1">
              <w:rPr>
                <w:rStyle w:val="Strong"/>
                <w:rFonts w:ascii="Times New Roman" w:hAnsi="Times New Roman" w:cs="Times New Roman"/>
                <w:b/>
              </w:rPr>
              <w:t>Caractéristiques</w:t>
            </w:r>
          </w:p>
        </w:tc>
        <w:tc>
          <w:tcPr>
            <w:tcW w:w="1876" w:type="dxa"/>
            <w:vAlign w:val="center"/>
          </w:tcPr>
          <w:p w:rsidR="00445AB1" w:rsidRPr="00E666D1" w:rsidRDefault="00445AB1" w:rsidP="00DD17DE">
            <w:pPr>
              <w:pStyle w:val="TableHeading"/>
              <w:rPr>
                <w:rFonts w:ascii="Times New Roman" w:hAnsi="Times New Roman" w:cs="Times New Roman"/>
                <w:b w:val="0"/>
              </w:rPr>
            </w:pPr>
            <w:r w:rsidRPr="00E666D1">
              <w:rPr>
                <w:rStyle w:val="Strong"/>
                <w:rFonts w:ascii="Times New Roman" w:hAnsi="Times New Roman" w:cs="Times New Roman"/>
                <w:b/>
              </w:rPr>
              <w:t>Objectifs principaux</w:t>
            </w:r>
          </w:p>
        </w:tc>
        <w:tc>
          <w:tcPr>
            <w:tcW w:w="1768" w:type="dxa"/>
            <w:vAlign w:val="center"/>
          </w:tcPr>
          <w:p w:rsidR="00445AB1" w:rsidRPr="00E666D1" w:rsidRDefault="00445AB1" w:rsidP="00DD17DE">
            <w:pPr>
              <w:pStyle w:val="TableHeading"/>
              <w:rPr>
                <w:rFonts w:ascii="Times New Roman" w:hAnsi="Times New Roman" w:cs="Times New Roman"/>
                <w:b w:val="0"/>
              </w:rPr>
            </w:pPr>
            <w:r w:rsidRPr="00E666D1">
              <w:rPr>
                <w:rStyle w:val="Strong"/>
                <w:rFonts w:ascii="Times New Roman" w:hAnsi="Times New Roman" w:cs="Times New Roman"/>
                <w:b/>
              </w:rPr>
              <w:t>Différences</w:t>
            </w:r>
          </w:p>
        </w:tc>
        <w:tc>
          <w:tcPr>
            <w:tcW w:w="2211" w:type="dxa"/>
            <w:vAlign w:val="center"/>
          </w:tcPr>
          <w:p w:rsidR="00445AB1" w:rsidRPr="00E666D1" w:rsidRDefault="00445AB1" w:rsidP="00DD17DE">
            <w:pPr>
              <w:pStyle w:val="TableHeading"/>
              <w:rPr>
                <w:rFonts w:ascii="Times New Roman" w:hAnsi="Times New Roman" w:cs="Times New Roman"/>
                <w:b w:val="0"/>
              </w:rPr>
            </w:pPr>
            <w:r w:rsidRPr="00E666D1">
              <w:rPr>
                <w:rStyle w:val="Strong"/>
                <w:rFonts w:ascii="Times New Roman" w:hAnsi="Times New Roman" w:cs="Times New Roman"/>
                <w:b/>
              </w:rPr>
              <w:t>Points communs</w:t>
            </w:r>
          </w:p>
        </w:tc>
      </w:tr>
      <w:tr w:rsidR="00445AB1" w:rsidRPr="00445AB1" w:rsidTr="00E666D1">
        <w:tc>
          <w:tcPr>
            <w:tcW w:w="1841" w:type="dxa"/>
            <w:vAlign w:val="center"/>
          </w:tcPr>
          <w:p w:rsidR="00445AB1" w:rsidRPr="00445AB1" w:rsidRDefault="00445AB1" w:rsidP="00DD17DE">
            <w:pPr>
              <w:pStyle w:val="TableContents"/>
              <w:rPr>
                <w:rFonts w:ascii="Times New Roman" w:hAnsi="Times New Roman" w:cs="Times New Roman"/>
              </w:rPr>
            </w:pPr>
            <w:r w:rsidRPr="00445AB1">
              <w:rPr>
                <w:rStyle w:val="Strong"/>
                <w:rFonts w:ascii="Times New Roman" w:hAnsi="Times New Roman" w:cs="Times New Roman"/>
              </w:rPr>
              <w:t>Théâtre classique</w:t>
            </w:r>
          </w:p>
        </w:tc>
        <w:tc>
          <w:tcPr>
            <w:tcW w:w="2412" w:type="dxa"/>
            <w:vAlign w:val="center"/>
          </w:tcPr>
          <w:p w:rsidR="00445AB1" w:rsidRPr="00445AB1" w:rsidRDefault="00445AB1" w:rsidP="00DD17DE">
            <w:pPr>
              <w:pStyle w:val="TableContents"/>
              <w:rPr>
                <w:rFonts w:ascii="Times New Roman" w:hAnsi="Times New Roman" w:cs="Times New Roman"/>
                <w:lang w:val="fr-FR"/>
              </w:rPr>
            </w:pPr>
            <w:r w:rsidRPr="00445AB1">
              <w:rPr>
                <w:rFonts w:ascii="Times New Roman" w:hAnsi="Times New Roman" w:cs="Times New Roman"/>
                <w:lang w:val="fr-FR"/>
              </w:rPr>
              <w:t>Respect des trois unités, intrigue structurée, personnages nobles ou mythologiques</w:t>
            </w:r>
          </w:p>
        </w:tc>
        <w:tc>
          <w:tcPr>
            <w:tcW w:w="1876" w:type="dxa"/>
            <w:vAlign w:val="center"/>
          </w:tcPr>
          <w:p w:rsidR="00445AB1" w:rsidRPr="00445AB1" w:rsidRDefault="00445AB1" w:rsidP="00DD17DE">
            <w:pPr>
              <w:pStyle w:val="TableContents"/>
              <w:rPr>
                <w:rFonts w:ascii="Times New Roman" w:hAnsi="Times New Roman" w:cs="Times New Roman"/>
                <w:lang w:val="fr-FR"/>
              </w:rPr>
            </w:pPr>
            <w:r w:rsidRPr="00445AB1">
              <w:rPr>
                <w:rFonts w:ascii="Times New Roman" w:hAnsi="Times New Roman" w:cs="Times New Roman"/>
                <w:lang w:val="fr-FR"/>
              </w:rPr>
              <w:t>Susciter l’émotion et la réflexion à travers une structure codifiée</w:t>
            </w:r>
          </w:p>
        </w:tc>
        <w:tc>
          <w:tcPr>
            <w:tcW w:w="1768" w:type="dxa"/>
            <w:vAlign w:val="center"/>
          </w:tcPr>
          <w:p w:rsidR="00445AB1" w:rsidRPr="00445AB1" w:rsidRDefault="00445AB1" w:rsidP="00DD17DE">
            <w:pPr>
              <w:pStyle w:val="TableContents"/>
              <w:rPr>
                <w:rFonts w:ascii="Times New Roman" w:hAnsi="Times New Roman" w:cs="Times New Roman"/>
                <w:lang w:val="fr-FR"/>
              </w:rPr>
            </w:pPr>
            <w:r w:rsidRPr="00445AB1">
              <w:rPr>
                <w:rFonts w:ascii="Times New Roman" w:hAnsi="Times New Roman" w:cs="Times New Roman"/>
                <w:lang w:val="fr-FR"/>
              </w:rPr>
              <w:t>Règles strictes, versification, destin tragique</w:t>
            </w:r>
          </w:p>
        </w:tc>
        <w:tc>
          <w:tcPr>
            <w:tcW w:w="2211" w:type="dxa"/>
            <w:vAlign w:val="center"/>
          </w:tcPr>
          <w:p w:rsidR="00445AB1" w:rsidRPr="00445AB1" w:rsidRDefault="00445AB1" w:rsidP="00DD17DE">
            <w:pPr>
              <w:pStyle w:val="TableContents"/>
              <w:rPr>
                <w:rFonts w:ascii="Times New Roman" w:hAnsi="Times New Roman" w:cs="Times New Roman"/>
                <w:lang w:val="fr-FR"/>
              </w:rPr>
            </w:pPr>
            <w:r w:rsidRPr="00445AB1">
              <w:rPr>
                <w:rFonts w:ascii="Times New Roman" w:hAnsi="Times New Roman" w:cs="Times New Roman"/>
                <w:lang w:val="fr-FR"/>
              </w:rPr>
              <w:t>Recherche d’un impact fort sur le spectateur, langage travaillé</w:t>
            </w:r>
          </w:p>
        </w:tc>
      </w:tr>
      <w:tr w:rsidR="00445AB1" w:rsidRPr="00445AB1" w:rsidTr="00E666D1">
        <w:tc>
          <w:tcPr>
            <w:tcW w:w="1841" w:type="dxa"/>
            <w:vAlign w:val="center"/>
          </w:tcPr>
          <w:p w:rsidR="00445AB1" w:rsidRPr="00445AB1" w:rsidRDefault="00445AB1" w:rsidP="00DD17DE">
            <w:pPr>
              <w:pStyle w:val="TableContents"/>
              <w:rPr>
                <w:rFonts w:ascii="Times New Roman" w:hAnsi="Times New Roman" w:cs="Times New Roman"/>
              </w:rPr>
            </w:pPr>
            <w:r w:rsidRPr="00445AB1">
              <w:rPr>
                <w:rStyle w:val="Strong"/>
                <w:rFonts w:ascii="Times New Roman" w:hAnsi="Times New Roman" w:cs="Times New Roman"/>
              </w:rPr>
              <w:t>Théâtre romantique</w:t>
            </w:r>
          </w:p>
        </w:tc>
        <w:tc>
          <w:tcPr>
            <w:tcW w:w="2412" w:type="dxa"/>
            <w:vAlign w:val="center"/>
          </w:tcPr>
          <w:p w:rsidR="00445AB1" w:rsidRPr="00445AB1" w:rsidRDefault="00445AB1" w:rsidP="00DD17DE">
            <w:pPr>
              <w:pStyle w:val="TableContents"/>
              <w:rPr>
                <w:rFonts w:ascii="Times New Roman" w:hAnsi="Times New Roman" w:cs="Times New Roman"/>
                <w:lang w:val="fr-FR"/>
              </w:rPr>
            </w:pPr>
            <w:r w:rsidRPr="00445AB1">
              <w:rPr>
                <w:rFonts w:ascii="Times New Roman" w:hAnsi="Times New Roman" w:cs="Times New Roman"/>
                <w:lang w:val="fr-FR"/>
              </w:rPr>
              <w:t>Mélange des registres, rejet des règles classiques, exaltation des sentiments</w:t>
            </w:r>
          </w:p>
        </w:tc>
        <w:tc>
          <w:tcPr>
            <w:tcW w:w="1876" w:type="dxa"/>
            <w:vAlign w:val="center"/>
          </w:tcPr>
          <w:p w:rsidR="00445AB1" w:rsidRPr="00445AB1" w:rsidRDefault="00445AB1" w:rsidP="00DD17DE">
            <w:pPr>
              <w:pStyle w:val="TableContents"/>
              <w:rPr>
                <w:rFonts w:ascii="Times New Roman" w:hAnsi="Times New Roman" w:cs="Times New Roman"/>
                <w:lang w:val="fr-FR"/>
              </w:rPr>
            </w:pPr>
            <w:r w:rsidRPr="00445AB1">
              <w:rPr>
                <w:rFonts w:ascii="Times New Roman" w:hAnsi="Times New Roman" w:cs="Times New Roman"/>
                <w:lang w:val="fr-FR"/>
              </w:rPr>
              <w:t>Libérer l’émotion et rendre les personnages plus humains</w:t>
            </w:r>
          </w:p>
        </w:tc>
        <w:tc>
          <w:tcPr>
            <w:tcW w:w="1768" w:type="dxa"/>
            <w:vAlign w:val="center"/>
          </w:tcPr>
          <w:p w:rsidR="00445AB1" w:rsidRPr="00445AB1" w:rsidRDefault="00445AB1" w:rsidP="00DD17DE">
            <w:pPr>
              <w:pStyle w:val="TableContents"/>
              <w:rPr>
                <w:rFonts w:ascii="Times New Roman" w:hAnsi="Times New Roman" w:cs="Times New Roman"/>
                <w:lang w:val="fr-FR"/>
              </w:rPr>
            </w:pPr>
            <w:r w:rsidRPr="00445AB1">
              <w:rPr>
                <w:rFonts w:ascii="Times New Roman" w:hAnsi="Times New Roman" w:cs="Times New Roman"/>
                <w:lang w:val="fr-FR"/>
              </w:rPr>
              <w:t>Absence de contraintes, liberté dans la forme et le fond</w:t>
            </w:r>
          </w:p>
        </w:tc>
        <w:tc>
          <w:tcPr>
            <w:tcW w:w="2211" w:type="dxa"/>
            <w:vAlign w:val="center"/>
          </w:tcPr>
          <w:p w:rsidR="00445AB1" w:rsidRPr="00445AB1" w:rsidRDefault="00445AB1" w:rsidP="00DD17DE">
            <w:pPr>
              <w:pStyle w:val="TableContents"/>
              <w:rPr>
                <w:rFonts w:ascii="Times New Roman" w:hAnsi="Times New Roman" w:cs="Times New Roman"/>
                <w:lang w:val="fr-FR"/>
              </w:rPr>
            </w:pPr>
            <w:r w:rsidRPr="00445AB1">
              <w:rPr>
                <w:rFonts w:ascii="Times New Roman" w:hAnsi="Times New Roman" w:cs="Times New Roman"/>
                <w:lang w:val="fr-FR"/>
              </w:rPr>
              <w:t>Toujours une intrigue forte, importance du lyrisme et de l’émotion</w:t>
            </w:r>
          </w:p>
        </w:tc>
      </w:tr>
      <w:tr w:rsidR="00445AB1" w:rsidRPr="00445AB1" w:rsidTr="00E666D1">
        <w:tc>
          <w:tcPr>
            <w:tcW w:w="1841" w:type="dxa"/>
            <w:vAlign w:val="center"/>
          </w:tcPr>
          <w:p w:rsidR="00445AB1" w:rsidRPr="00445AB1" w:rsidRDefault="00445AB1" w:rsidP="00DD17DE">
            <w:pPr>
              <w:pStyle w:val="TableContents"/>
              <w:rPr>
                <w:rFonts w:ascii="Times New Roman" w:hAnsi="Times New Roman" w:cs="Times New Roman"/>
              </w:rPr>
            </w:pPr>
            <w:r w:rsidRPr="00445AB1">
              <w:rPr>
                <w:rStyle w:val="Strong"/>
                <w:rFonts w:ascii="Times New Roman" w:hAnsi="Times New Roman" w:cs="Times New Roman"/>
              </w:rPr>
              <w:t>Théâtre de l’absurde</w:t>
            </w:r>
          </w:p>
        </w:tc>
        <w:tc>
          <w:tcPr>
            <w:tcW w:w="2412" w:type="dxa"/>
            <w:vAlign w:val="center"/>
          </w:tcPr>
          <w:p w:rsidR="00445AB1" w:rsidRPr="00445AB1" w:rsidRDefault="00445AB1" w:rsidP="00DD17DE">
            <w:pPr>
              <w:pStyle w:val="TableContents"/>
              <w:rPr>
                <w:rFonts w:ascii="Times New Roman" w:hAnsi="Times New Roman" w:cs="Times New Roman"/>
                <w:lang w:val="fr-FR"/>
              </w:rPr>
            </w:pPr>
            <w:r w:rsidRPr="00445AB1">
              <w:rPr>
                <w:rFonts w:ascii="Times New Roman" w:hAnsi="Times New Roman" w:cs="Times New Roman"/>
                <w:lang w:val="fr-FR"/>
              </w:rPr>
              <w:t>Logique déstructurée, dialogues incohérents, exploration du vide et du non-sens</w:t>
            </w:r>
          </w:p>
        </w:tc>
        <w:tc>
          <w:tcPr>
            <w:tcW w:w="1876" w:type="dxa"/>
            <w:vAlign w:val="center"/>
          </w:tcPr>
          <w:p w:rsidR="00445AB1" w:rsidRPr="00445AB1" w:rsidRDefault="00445AB1" w:rsidP="00DD17DE">
            <w:pPr>
              <w:pStyle w:val="TableContents"/>
              <w:rPr>
                <w:rFonts w:ascii="Times New Roman" w:hAnsi="Times New Roman" w:cs="Times New Roman"/>
                <w:lang w:val="fr-FR"/>
              </w:rPr>
            </w:pPr>
            <w:r w:rsidRPr="00445AB1">
              <w:rPr>
                <w:rFonts w:ascii="Times New Roman" w:hAnsi="Times New Roman" w:cs="Times New Roman"/>
                <w:lang w:val="fr-FR"/>
              </w:rPr>
              <w:t>Questionner l’existence et les conventions du langage</w:t>
            </w:r>
          </w:p>
        </w:tc>
        <w:tc>
          <w:tcPr>
            <w:tcW w:w="1768" w:type="dxa"/>
            <w:vAlign w:val="center"/>
          </w:tcPr>
          <w:p w:rsidR="00445AB1" w:rsidRPr="00445AB1" w:rsidRDefault="00445AB1" w:rsidP="00DD17DE">
            <w:pPr>
              <w:pStyle w:val="TableContents"/>
              <w:rPr>
                <w:rFonts w:ascii="Times New Roman" w:hAnsi="Times New Roman" w:cs="Times New Roman"/>
                <w:lang w:val="fr-FR"/>
              </w:rPr>
            </w:pPr>
            <w:r w:rsidRPr="00445AB1">
              <w:rPr>
                <w:rFonts w:ascii="Times New Roman" w:hAnsi="Times New Roman" w:cs="Times New Roman"/>
                <w:lang w:val="fr-FR"/>
              </w:rPr>
              <w:t>Rupture totale avec la logique narrative, pas de progression claire</w:t>
            </w:r>
          </w:p>
        </w:tc>
        <w:tc>
          <w:tcPr>
            <w:tcW w:w="2211" w:type="dxa"/>
            <w:vAlign w:val="center"/>
          </w:tcPr>
          <w:p w:rsidR="00445AB1" w:rsidRPr="00445AB1" w:rsidRDefault="00445AB1" w:rsidP="00DD17DE">
            <w:pPr>
              <w:pStyle w:val="TableContents"/>
              <w:rPr>
                <w:rFonts w:ascii="Times New Roman" w:hAnsi="Times New Roman" w:cs="Times New Roman"/>
                <w:lang w:val="fr-FR"/>
              </w:rPr>
            </w:pPr>
            <w:r w:rsidRPr="00445AB1">
              <w:rPr>
                <w:rFonts w:ascii="Times New Roman" w:hAnsi="Times New Roman" w:cs="Times New Roman"/>
                <w:lang w:val="fr-FR"/>
              </w:rPr>
              <w:t>Utilisation du langage théâtral pour interpeller le spectateur</w:t>
            </w:r>
          </w:p>
        </w:tc>
      </w:tr>
      <w:tr w:rsidR="00445AB1" w:rsidRPr="00445AB1" w:rsidTr="00E666D1">
        <w:tc>
          <w:tcPr>
            <w:tcW w:w="1841" w:type="dxa"/>
            <w:vAlign w:val="center"/>
          </w:tcPr>
          <w:p w:rsidR="00445AB1" w:rsidRPr="00445AB1" w:rsidRDefault="00445AB1" w:rsidP="00DD17DE">
            <w:pPr>
              <w:pStyle w:val="TableContents"/>
              <w:rPr>
                <w:rFonts w:ascii="Times New Roman" w:hAnsi="Times New Roman" w:cs="Times New Roman"/>
              </w:rPr>
            </w:pPr>
            <w:r w:rsidRPr="00445AB1">
              <w:rPr>
                <w:rStyle w:val="Strong"/>
                <w:rFonts w:ascii="Times New Roman" w:hAnsi="Times New Roman" w:cs="Times New Roman"/>
              </w:rPr>
              <w:t>Théâtre engagé</w:t>
            </w:r>
          </w:p>
        </w:tc>
        <w:tc>
          <w:tcPr>
            <w:tcW w:w="2412" w:type="dxa"/>
            <w:vAlign w:val="center"/>
          </w:tcPr>
          <w:p w:rsidR="00445AB1" w:rsidRPr="00445AB1" w:rsidRDefault="00445AB1" w:rsidP="00DD17DE">
            <w:pPr>
              <w:pStyle w:val="TableContents"/>
              <w:rPr>
                <w:rFonts w:ascii="Times New Roman" w:hAnsi="Times New Roman" w:cs="Times New Roman"/>
                <w:lang w:val="fr-FR"/>
              </w:rPr>
            </w:pPr>
            <w:r w:rsidRPr="00445AB1">
              <w:rPr>
                <w:rFonts w:ascii="Times New Roman" w:hAnsi="Times New Roman" w:cs="Times New Roman"/>
                <w:lang w:val="fr-FR"/>
              </w:rPr>
              <w:t>Messages politiques ou sociaux, critique de la société, interpellation du public</w:t>
            </w:r>
          </w:p>
        </w:tc>
        <w:tc>
          <w:tcPr>
            <w:tcW w:w="1876" w:type="dxa"/>
            <w:vAlign w:val="center"/>
          </w:tcPr>
          <w:p w:rsidR="00445AB1" w:rsidRPr="00445AB1" w:rsidRDefault="00445AB1" w:rsidP="00DD17DE">
            <w:pPr>
              <w:pStyle w:val="TableContents"/>
              <w:rPr>
                <w:rFonts w:ascii="Times New Roman" w:hAnsi="Times New Roman" w:cs="Times New Roman"/>
                <w:lang w:val="fr-FR"/>
              </w:rPr>
            </w:pPr>
            <w:r w:rsidRPr="00445AB1">
              <w:rPr>
                <w:rFonts w:ascii="Times New Roman" w:hAnsi="Times New Roman" w:cs="Times New Roman"/>
                <w:lang w:val="fr-FR"/>
              </w:rPr>
              <w:t>Faire réfléchir et inciter à l’action, dénoncer des injustices</w:t>
            </w:r>
          </w:p>
        </w:tc>
        <w:tc>
          <w:tcPr>
            <w:tcW w:w="1768" w:type="dxa"/>
            <w:vAlign w:val="center"/>
          </w:tcPr>
          <w:p w:rsidR="00445AB1" w:rsidRPr="00445AB1" w:rsidRDefault="00445AB1" w:rsidP="00DD17DE">
            <w:pPr>
              <w:pStyle w:val="TableContents"/>
              <w:rPr>
                <w:rFonts w:ascii="Times New Roman" w:hAnsi="Times New Roman" w:cs="Times New Roman"/>
                <w:lang w:val="fr-FR"/>
              </w:rPr>
            </w:pPr>
            <w:r w:rsidRPr="00445AB1">
              <w:rPr>
                <w:rFonts w:ascii="Times New Roman" w:hAnsi="Times New Roman" w:cs="Times New Roman"/>
                <w:lang w:val="fr-FR"/>
              </w:rPr>
              <w:t>Intention militante, thèmes souvent provocants</w:t>
            </w:r>
          </w:p>
        </w:tc>
        <w:tc>
          <w:tcPr>
            <w:tcW w:w="2211" w:type="dxa"/>
            <w:vAlign w:val="center"/>
          </w:tcPr>
          <w:p w:rsidR="00445AB1" w:rsidRDefault="00445AB1" w:rsidP="00DD17DE">
            <w:pPr>
              <w:pStyle w:val="TableContents"/>
              <w:rPr>
                <w:rFonts w:ascii="Times New Roman" w:hAnsi="Times New Roman" w:cs="Times New Roman"/>
                <w:lang w:val="fr-FR"/>
              </w:rPr>
            </w:pPr>
            <w:r w:rsidRPr="00445AB1">
              <w:rPr>
                <w:rFonts w:ascii="Times New Roman" w:hAnsi="Times New Roman" w:cs="Times New Roman"/>
                <w:lang w:val="fr-FR"/>
              </w:rPr>
              <w:t>Emploi du théâtre comme outil de réflexion et de prise de conscience</w:t>
            </w:r>
          </w:p>
          <w:p w:rsidR="00E666D1" w:rsidRPr="00445AB1" w:rsidRDefault="00E666D1" w:rsidP="00DD17DE">
            <w:pPr>
              <w:pStyle w:val="TableContents"/>
              <w:rPr>
                <w:rFonts w:ascii="Times New Roman" w:hAnsi="Times New Roman" w:cs="Times New Roman"/>
                <w:lang w:val="fr-FR"/>
              </w:rPr>
            </w:pPr>
          </w:p>
        </w:tc>
      </w:tr>
      <w:tr w:rsidR="00445AB1" w:rsidRPr="00445AB1" w:rsidTr="00E666D1">
        <w:tc>
          <w:tcPr>
            <w:tcW w:w="1841" w:type="dxa"/>
            <w:vAlign w:val="center"/>
          </w:tcPr>
          <w:p w:rsidR="00445AB1" w:rsidRPr="00445AB1" w:rsidRDefault="00445AB1" w:rsidP="00DD17DE">
            <w:pPr>
              <w:pStyle w:val="TableContents"/>
              <w:rPr>
                <w:rFonts w:ascii="Times New Roman" w:hAnsi="Times New Roman" w:cs="Times New Roman"/>
              </w:rPr>
            </w:pPr>
            <w:r w:rsidRPr="00445AB1">
              <w:rPr>
                <w:rStyle w:val="Strong"/>
                <w:rFonts w:ascii="Times New Roman" w:hAnsi="Times New Roman" w:cs="Times New Roman"/>
              </w:rPr>
              <w:t>Théâtre d’improvisation</w:t>
            </w:r>
          </w:p>
        </w:tc>
        <w:tc>
          <w:tcPr>
            <w:tcW w:w="2412" w:type="dxa"/>
            <w:vAlign w:val="center"/>
          </w:tcPr>
          <w:p w:rsidR="00445AB1" w:rsidRPr="00445AB1" w:rsidRDefault="00445AB1" w:rsidP="00DD17DE">
            <w:pPr>
              <w:pStyle w:val="TableContents"/>
              <w:rPr>
                <w:rFonts w:ascii="Times New Roman" w:hAnsi="Times New Roman" w:cs="Times New Roman"/>
                <w:lang w:val="fr-FR"/>
              </w:rPr>
            </w:pPr>
            <w:r w:rsidRPr="00445AB1">
              <w:rPr>
                <w:rFonts w:ascii="Times New Roman" w:hAnsi="Times New Roman" w:cs="Times New Roman"/>
                <w:lang w:val="fr-FR"/>
              </w:rPr>
              <w:t>Création spontanée, forte interactivité, narration instantanée</w:t>
            </w:r>
          </w:p>
        </w:tc>
        <w:tc>
          <w:tcPr>
            <w:tcW w:w="1876" w:type="dxa"/>
            <w:vAlign w:val="center"/>
          </w:tcPr>
          <w:p w:rsidR="00445AB1" w:rsidRPr="00445AB1" w:rsidRDefault="00445AB1" w:rsidP="00DD17DE">
            <w:pPr>
              <w:pStyle w:val="TableContents"/>
              <w:rPr>
                <w:rFonts w:ascii="Times New Roman" w:hAnsi="Times New Roman" w:cs="Times New Roman"/>
                <w:lang w:val="fr-FR"/>
              </w:rPr>
            </w:pPr>
            <w:r w:rsidRPr="00445AB1">
              <w:rPr>
                <w:rFonts w:ascii="Times New Roman" w:hAnsi="Times New Roman" w:cs="Times New Roman"/>
                <w:lang w:val="fr-FR"/>
              </w:rPr>
              <w:t>Développer la réactivité et la créativité, laisser place à la surprise</w:t>
            </w:r>
          </w:p>
        </w:tc>
        <w:tc>
          <w:tcPr>
            <w:tcW w:w="1768" w:type="dxa"/>
            <w:vAlign w:val="center"/>
          </w:tcPr>
          <w:p w:rsidR="00445AB1" w:rsidRPr="00445AB1" w:rsidRDefault="00445AB1" w:rsidP="00DD17DE">
            <w:pPr>
              <w:pStyle w:val="TableContents"/>
              <w:rPr>
                <w:rFonts w:ascii="Times New Roman" w:hAnsi="Times New Roman" w:cs="Times New Roman"/>
                <w:lang w:val="fr-FR"/>
              </w:rPr>
            </w:pPr>
            <w:r w:rsidRPr="00445AB1">
              <w:rPr>
                <w:rFonts w:ascii="Times New Roman" w:hAnsi="Times New Roman" w:cs="Times New Roman"/>
                <w:lang w:val="fr-FR"/>
              </w:rPr>
              <w:t>Pas de texte préétabli, dépend entièrement des acteurs</w:t>
            </w:r>
          </w:p>
        </w:tc>
        <w:tc>
          <w:tcPr>
            <w:tcW w:w="2211" w:type="dxa"/>
            <w:vAlign w:val="center"/>
          </w:tcPr>
          <w:p w:rsidR="00445AB1" w:rsidRDefault="00445AB1" w:rsidP="00DD17DE">
            <w:pPr>
              <w:pStyle w:val="TableContents"/>
              <w:rPr>
                <w:rFonts w:ascii="Times New Roman" w:hAnsi="Times New Roman" w:cs="Times New Roman"/>
                <w:lang w:val="fr-FR"/>
              </w:rPr>
            </w:pPr>
            <w:r w:rsidRPr="00445AB1">
              <w:rPr>
                <w:rFonts w:ascii="Times New Roman" w:hAnsi="Times New Roman" w:cs="Times New Roman"/>
                <w:lang w:val="fr-FR"/>
              </w:rPr>
              <w:t>Nécessite une adaptation constante et une écoute active entre comédiens</w:t>
            </w:r>
          </w:p>
          <w:p w:rsidR="00E666D1" w:rsidRPr="00445AB1" w:rsidRDefault="00E666D1" w:rsidP="00DD17DE">
            <w:pPr>
              <w:pStyle w:val="TableContents"/>
              <w:rPr>
                <w:rFonts w:ascii="Times New Roman" w:hAnsi="Times New Roman" w:cs="Times New Roman"/>
                <w:lang w:val="fr-FR"/>
              </w:rPr>
            </w:pPr>
          </w:p>
        </w:tc>
      </w:tr>
      <w:tr w:rsidR="00957C19" w:rsidRPr="00445AB1" w:rsidTr="00E666D1">
        <w:tc>
          <w:tcPr>
            <w:tcW w:w="1841" w:type="dxa"/>
            <w:vAlign w:val="center"/>
          </w:tcPr>
          <w:p w:rsidR="00957C19" w:rsidRPr="00445AB1" w:rsidRDefault="00957C19" w:rsidP="00DD17DE">
            <w:pPr>
              <w:pStyle w:val="TableContents"/>
              <w:rPr>
                <w:rFonts w:ascii="Times New Roman" w:hAnsi="Times New Roman" w:cs="Times New Roman"/>
              </w:rPr>
            </w:pPr>
            <w:r w:rsidRPr="00445AB1">
              <w:rPr>
                <w:rStyle w:val="Strong"/>
                <w:rFonts w:ascii="Times New Roman" w:hAnsi="Times New Roman" w:cs="Times New Roman"/>
              </w:rPr>
              <w:t>Théâtre expérimental</w:t>
            </w:r>
          </w:p>
        </w:tc>
        <w:tc>
          <w:tcPr>
            <w:tcW w:w="2412" w:type="dxa"/>
            <w:vAlign w:val="center"/>
          </w:tcPr>
          <w:p w:rsidR="00957C19" w:rsidRPr="00445AB1" w:rsidRDefault="00957C19" w:rsidP="00DD17DE">
            <w:pPr>
              <w:pStyle w:val="TableContents"/>
              <w:rPr>
                <w:rFonts w:ascii="Times New Roman" w:hAnsi="Times New Roman" w:cs="Times New Roman"/>
                <w:lang w:val="fr-FR"/>
              </w:rPr>
            </w:pPr>
            <w:r w:rsidRPr="00445AB1">
              <w:rPr>
                <w:rFonts w:ascii="Times New Roman" w:hAnsi="Times New Roman" w:cs="Times New Roman"/>
                <w:lang w:val="fr-FR"/>
              </w:rPr>
              <w:t>Exploration de nouvelles formes scéniques, interaction directe avec le spectateur</w:t>
            </w:r>
          </w:p>
        </w:tc>
        <w:tc>
          <w:tcPr>
            <w:tcW w:w="1876" w:type="dxa"/>
            <w:vAlign w:val="center"/>
          </w:tcPr>
          <w:p w:rsidR="00957C19" w:rsidRPr="00445AB1" w:rsidRDefault="00957C19" w:rsidP="00DD17DE">
            <w:pPr>
              <w:pStyle w:val="TableContents"/>
              <w:rPr>
                <w:rFonts w:ascii="Times New Roman" w:hAnsi="Times New Roman" w:cs="Times New Roman"/>
                <w:lang w:val="fr-FR"/>
              </w:rPr>
            </w:pPr>
            <w:r w:rsidRPr="00445AB1">
              <w:rPr>
                <w:rFonts w:ascii="Times New Roman" w:hAnsi="Times New Roman" w:cs="Times New Roman"/>
                <w:lang w:val="fr-FR"/>
              </w:rPr>
              <w:t>Réinventer les codes théâtraux et repousser les limites de la mise en scène</w:t>
            </w:r>
          </w:p>
        </w:tc>
        <w:tc>
          <w:tcPr>
            <w:tcW w:w="1768" w:type="dxa"/>
            <w:vAlign w:val="center"/>
          </w:tcPr>
          <w:p w:rsidR="00957C19" w:rsidRPr="00445AB1" w:rsidRDefault="00957C19" w:rsidP="00DD17DE">
            <w:pPr>
              <w:pStyle w:val="TableContents"/>
              <w:rPr>
                <w:rFonts w:ascii="Times New Roman" w:hAnsi="Times New Roman" w:cs="Times New Roman"/>
                <w:lang w:val="fr-FR"/>
              </w:rPr>
            </w:pPr>
            <w:r w:rsidRPr="00445AB1">
              <w:rPr>
                <w:rFonts w:ascii="Times New Roman" w:hAnsi="Times New Roman" w:cs="Times New Roman"/>
                <w:lang w:val="fr-FR"/>
              </w:rPr>
              <w:t>Formats atypiques, participation du spectateur</w:t>
            </w:r>
          </w:p>
        </w:tc>
        <w:tc>
          <w:tcPr>
            <w:tcW w:w="2211" w:type="dxa"/>
            <w:vAlign w:val="center"/>
          </w:tcPr>
          <w:p w:rsidR="00957C19" w:rsidRPr="00445AB1" w:rsidRDefault="00957C19" w:rsidP="00DD17DE">
            <w:pPr>
              <w:pStyle w:val="TableContents"/>
              <w:rPr>
                <w:rFonts w:ascii="Times New Roman" w:hAnsi="Times New Roman" w:cs="Times New Roman"/>
                <w:lang w:val="fr-FR"/>
              </w:rPr>
            </w:pPr>
            <w:r w:rsidRPr="00445AB1">
              <w:rPr>
                <w:rFonts w:ascii="Times New Roman" w:hAnsi="Times New Roman" w:cs="Times New Roman"/>
                <w:lang w:val="fr-FR"/>
              </w:rPr>
              <w:t>Teste et remet en cause les conven</w:t>
            </w:r>
            <w:r>
              <w:rPr>
                <w:rFonts w:ascii="Times New Roman" w:hAnsi="Times New Roman" w:cs="Times New Roman"/>
                <w:lang w:val="fr-FR"/>
              </w:rPr>
              <w:t>tions traditionnelles du théâtre</w:t>
            </w:r>
          </w:p>
          <w:p w:rsidR="00957C19" w:rsidRPr="00445AB1" w:rsidRDefault="00957C19" w:rsidP="00DD17DE">
            <w:pPr>
              <w:pStyle w:val="TableContents"/>
              <w:rPr>
                <w:rFonts w:ascii="Times New Roman" w:hAnsi="Times New Roman" w:cs="Times New Roman"/>
                <w:lang w:val="fr-FR"/>
              </w:rPr>
            </w:pPr>
          </w:p>
          <w:p w:rsidR="00957C19" w:rsidRPr="00445AB1" w:rsidRDefault="00957C19" w:rsidP="00DD17DE">
            <w:pPr>
              <w:pStyle w:val="TableContents"/>
              <w:rPr>
                <w:rFonts w:ascii="Times New Roman" w:hAnsi="Times New Roman" w:cs="Times New Roman"/>
                <w:lang w:val="fr-FR"/>
              </w:rPr>
            </w:pPr>
          </w:p>
        </w:tc>
      </w:tr>
    </w:tbl>
    <w:p w:rsidR="00E666D1" w:rsidRDefault="00E666D1" w:rsidP="00E666D1">
      <w:pPr>
        <w:pStyle w:val="BodyText"/>
        <w:rPr>
          <w:rStyle w:val="Strong"/>
          <w:rFonts w:ascii="Times New Roman" w:hAnsi="Times New Roman" w:cs="Times New Roman"/>
          <w:lang w:val="fr-FR"/>
        </w:rPr>
      </w:pPr>
    </w:p>
    <w:p w:rsidR="00957C19" w:rsidRPr="00A060B0" w:rsidRDefault="00957C19" w:rsidP="00957C19">
      <w:pPr>
        <w:pStyle w:val="Heading3"/>
        <w:rPr>
          <w:lang w:val="fr-FR"/>
        </w:rPr>
      </w:pPr>
      <w:r>
        <w:rPr>
          <w:rStyle w:val="Strong"/>
          <w:rFonts w:cs="Liberation Serif"/>
        </w:rPr>
        <w:t>🎭</w:t>
      </w:r>
      <w:r w:rsidRPr="00A060B0">
        <w:rPr>
          <w:rStyle w:val="Strong"/>
          <w:lang w:val="fr-FR"/>
        </w:rPr>
        <w:t xml:space="preserve"> Exemples de styles théâtraux</w:t>
      </w:r>
    </w:p>
    <w:p w:rsidR="00957C19" w:rsidRPr="00A060B0" w:rsidRDefault="00957C19" w:rsidP="00957C19">
      <w:pPr>
        <w:pStyle w:val="Heading4"/>
        <w:rPr>
          <w:lang w:val="fr-FR"/>
        </w:rPr>
      </w:pPr>
      <w:r w:rsidRPr="00A060B0">
        <w:rPr>
          <w:rStyle w:val="Strong"/>
          <w:lang w:val="fr-FR"/>
        </w:rPr>
        <w:t>1. Théâtre classique</w:t>
      </w:r>
    </w:p>
    <w:p w:rsidR="00957C19" w:rsidRPr="00A060B0" w:rsidRDefault="00957C19" w:rsidP="00F53AE4">
      <w:pPr>
        <w:pStyle w:val="BodyText"/>
        <w:numPr>
          <w:ilvl w:val="0"/>
          <w:numId w:val="32"/>
        </w:numPr>
        <w:tabs>
          <w:tab w:val="left" w:pos="709"/>
        </w:tabs>
        <w:spacing w:after="0"/>
        <w:rPr>
          <w:lang w:val="fr-FR"/>
        </w:rPr>
      </w:pPr>
      <w:r w:rsidRPr="00A060B0">
        <w:rPr>
          <w:rStyle w:val="Strong"/>
          <w:lang w:val="fr-FR"/>
        </w:rPr>
        <w:t>Exemple</w:t>
      </w:r>
      <w:r w:rsidRPr="00A060B0">
        <w:rPr>
          <w:lang w:val="fr-FR"/>
        </w:rPr>
        <w:t xml:space="preserve"> : </w:t>
      </w:r>
      <w:r w:rsidRPr="00A060B0">
        <w:rPr>
          <w:rStyle w:val="Emphasis"/>
          <w:lang w:val="fr-FR"/>
        </w:rPr>
        <w:t>Phèdre</w:t>
      </w:r>
      <w:r w:rsidRPr="00A060B0">
        <w:rPr>
          <w:lang w:val="fr-FR"/>
        </w:rPr>
        <w:t xml:space="preserve"> de Racine – Tragédie respectant les règles des trois unités (temps, lieu, action). </w:t>
      </w:r>
    </w:p>
    <w:p w:rsidR="00957C19" w:rsidRPr="00A060B0" w:rsidRDefault="00957C19" w:rsidP="00F53AE4">
      <w:pPr>
        <w:pStyle w:val="BodyText"/>
        <w:numPr>
          <w:ilvl w:val="0"/>
          <w:numId w:val="32"/>
        </w:numPr>
        <w:tabs>
          <w:tab w:val="left" w:pos="709"/>
        </w:tabs>
        <w:rPr>
          <w:lang w:val="fr-FR"/>
        </w:rPr>
      </w:pPr>
      <w:r w:rsidRPr="00A060B0">
        <w:rPr>
          <w:rStyle w:val="Strong"/>
          <w:lang w:val="fr-FR"/>
        </w:rPr>
        <w:t>Caractéristiques</w:t>
      </w:r>
      <w:r w:rsidRPr="00A060B0">
        <w:rPr>
          <w:lang w:val="fr-FR"/>
        </w:rPr>
        <w:t xml:space="preserve"> : Langage soutenu, personnages nobles, intrigue centrée sur le destin. </w:t>
      </w:r>
    </w:p>
    <w:p w:rsidR="00957C19" w:rsidRDefault="00957C19" w:rsidP="00957C19">
      <w:pPr>
        <w:pStyle w:val="Heading4"/>
      </w:pPr>
      <w:r>
        <w:rPr>
          <w:rStyle w:val="Strong"/>
        </w:rPr>
        <w:t>2. Théâtre romantique</w:t>
      </w:r>
    </w:p>
    <w:p w:rsidR="00957C19" w:rsidRPr="00A060B0" w:rsidRDefault="00957C19" w:rsidP="00F53AE4">
      <w:pPr>
        <w:pStyle w:val="BodyText"/>
        <w:numPr>
          <w:ilvl w:val="0"/>
          <w:numId w:val="33"/>
        </w:numPr>
        <w:tabs>
          <w:tab w:val="left" w:pos="709"/>
        </w:tabs>
        <w:spacing w:after="0"/>
        <w:rPr>
          <w:lang w:val="fr-FR"/>
        </w:rPr>
      </w:pPr>
      <w:r w:rsidRPr="00A060B0">
        <w:rPr>
          <w:rStyle w:val="Strong"/>
          <w:lang w:val="fr-FR"/>
        </w:rPr>
        <w:t>Exemple</w:t>
      </w:r>
      <w:r w:rsidRPr="00A060B0">
        <w:rPr>
          <w:lang w:val="fr-FR"/>
        </w:rPr>
        <w:t xml:space="preserve"> : </w:t>
      </w:r>
      <w:r w:rsidRPr="00A060B0">
        <w:rPr>
          <w:rStyle w:val="Emphasis"/>
          <w:lang w:val="fr-FR"/>
        </w:rPr>
        <w:t>Hernani</w:t>
      </w:r>
      <w:r w:rsidRPr="00A060B0">
        <w:rPr>
          <w:lang w:val="fr-FR"/>
        </w:rPr>
        <w:t xml:space="preserve"> de Victor Hugo – Mélange de comédie et tragédie, rejet des règles classiques. </w:t>
      </w:r>
    </w:p>
    <w:p w:rsidR="00957C19" w:rsidRPr="00A060B0" w:rsidRDefault="00957C19" w:rsidP="00F53AE4">
      <w:pPr>
        <w:pStyle w:val="BodyText"/>
        <w:numPr>
          <w:ilvl w:val="0"/>
          <w:numId w:val="33"/>
        </w:numPr>
        <w:tabs>
          <w:tab w:val="left" w:pos="709"/>
        </w:tabs>
        <w:rPr>
          <w:lang w:val="fr-FR"/>
        </w:rPr>
      </w:pPr>
      <w:r w:rsidRPr="00A060B0">
        <w:rPr>
          <w:rStyle w:val="Strong"/>
          <w:lang w:val="fr-FR"/>
        </w:rPr>
        <w:t>Caractéristiques</w:t>
      </w:r>
      <w:r w:rsidRPr="00A060B0">
        <w:rPr>
          <w:lang w:val="fr-FR"/>
        </w:rPr>
        <w:t xml:space="preserve"> : Liberté de structure, héros passionné, émotions intenses. </w:t>
      </w:r>
    </w:p>
    <w:p w:rsidR="00957C19" w:rsidRDefault="00957C19" w:rsidP="00957C19">
      <w:pPr>
        <w:pStyle w:val="Heading4"/>
      </w:pPr>
      <w:r>
        <w:rPr>
          <w:rStyle w:val="Strong"/>
        </w:rPr>
        <w:t>3. Théâtre de l’absurde</w:t>
      </w:r>
    </w:p>
    <w:p w:rsidR="00957C19" w:rsidRPr="00A060B0" w:rsidRDefault="00957C19" w:rsidP="00F53AE4">
      <w:pPr>
        <w:pStyle w:val="BodyText"/>
        <w:numPr>
          <w:ilvl w:val="0"/>
          <w:numId w:val="34"/>
        </w:numPr>
        <w:tabs>
          <w:tab w:val="left" w:pos="709"/>
        </w:tabs>
        <w:spacing w:after="0"/>
        <w:rPr>
          <w:lang w:val="fr-FR"/>
        </w:rPr>
      </w:pPr>
      <w:r w:rsidRPr="00A060B0">
        <w:rPr>
          <w:rStyle w:val="Strong"/>
          <w:lang w:val="fr-FR"/>
        </w:rPr>
        <w:t>Exemple</w:t>
      </w:r>
      <w:r w:rsidRPr="00A060B0">
        <w:rPr>
          <w:lang w:val="fr-FR"/>
        </w:rPr>
        <w:t xml:space="preserve"> : </w:t>
      </w:r>
      <w:r w:rsidRPr="00A060B0">
        <w:rPr>
          <w:rStyle w:val="Emphasis"/>
          <w:lang w:val="fr-FR"/>
        </w:rPr>
        <w:t>En attendant Godot</w:t>
      </w:r>
      <w:r w:rsidRPr="00A060B0">
        <w:rPr>
          <w:lang w:val="fr-FR"/>
        </w:rPr>
        <w:t xml:space="preserve"> de Beckett – Dialogue déstructuré, questionnement sur l’existence. </w:t>
      </w:r>
    </w:p>
    <w:p w:rsidR="00957C19" w:rsidRPr="00A060B0" w:rsidRDefault="00957C19" w:rsidP="00F53AE4">
      <w:pPr>
        <w:pStyle w:val="BodyText"/>
        <w:numPr>
          <w:ilvl w:val="0"/>
          <w:numId w:val="34"/>
        </w:numPr>
        <w:tabs>
          <w:tab w:val="left" w:pos="709"/>
        </w:tabs>
        <w:rPr>
          <w:lang w:val="fr-FR"/>
        </w:rPr>
      </w:pPr>
      <w:r w:rsidRPr="00A060B0">
        <w:rPr>
          <w:rStyle w:val="Strong"/>
          <w:lang w:val="fr-FR"/>
        </w:rPr>
        <w:t>Caractéristiques</w:t>
      </w:r>
      <w:r w:rsidRPr="00A060B0">
        <w:rPr>
          <w:lang w:val="fr-FR"/>
        </w:rPr>
        <w:t xml:space="preserve"> : Logique incohérente, répétitions, absurdité du langage. </w:t>
      </w:r>
    </w:p>
    <w:p w:rsidR="00957C19" w:rsidRDefault="00957C19" w:rsidP="00957C19">
      <w:pPr>
        <w:pStyle w:val="Heading4"/>
      </w:pPr>
      <w:r>
        <w:rPr>
          <w:rStyle w:val="Strong"/>
        </w:rPr>
        <w:t>4. Théâtre engagé</w:t>
      </w:r>
    </w:p>
    <w:p w:rsidR="00957C19" w:rsidRPr="00A060B0" w:rsidRDefault="00957C19" w:rsidP="00F53AE4">
      <w:pPr>
        <w:pStyle w:val="BodyText"/>
        <w:numPr>
          <w:ilvl w:val="0"/>
          <w:numId w:val="35"/>
        </w:numPr>
        <w:tabs>
          <w:tab w:val="left" w:pos="709"/>
        </w:tabs>
        <w:spacing w:after="0"/>
        <w:rPr>
          <w:lang w:val="fr-FR"/>
        </w:rPr>
      </w:pPr>
      <w:r w:rsidRPr="00A060B0">
        <w:rPr>
          <w:rStyle w:val="Strong"/>
          <w:lang w:val="fr-FR"/>
        </w:rPr>
        <w:t>Exemple</w:t>
      </w:r>
      <w:r w:rsidRPr="00A060B0">
        <w:rPr>
          <w:lang w:val="fr-FR"/>
        </w:rPr>
        <w:t xml:space="preserve"> : </w:t>
      </w:r>
      <w:r w:rsidRPr="00A060B0">
        <w:rPr>
          <w:rStyle w:val="Emphasis"/>
          <w:lang w:val="fr-FR"/>
        </w:rPr>
        <w:t>Les Justes</w:t>
      </w:r>
      <w:r w:rsidRPr="00A060B0">
        <w:rPr>
          <w:lang w:val="fr-FR"/>
        </w:rPr>
        <w:t xml:space="preserve"> de Camus – Pièce à message politique sur la justice et la révolution. </w:t>
      </w:r>
    </w:p>
    <w:p w:rsidR="00957C19" w:rsidRPr="00A060B0" w:rsidRDefault="00957C19" w:rsidP="00F53AE4">
      <w:pPr>
        <w:pStyle w:val="BodyText"/>
        <w:numPr>
          <w:ilvl w:val="0"/>
          <w:numId w:val="35"/>
        </w:numPr>
        <w:tabs>
          <w:tab w:val="left" w:pos="709"/>
        </w:tabs>
        <w:rPr>
          <w:lang w:val="fr-FR"/>
        </w:rPr>
      </w:pPr>
      <w:r w:rsidRPr="00A060B0">
        <w:rPr>
          <w:rStyle w:val="Strong"/>
          <w:lang w:val="fr-FR"/>
        </w:rPr>
        <w:t>Caractéristiques</w:t>
      </w:r>
      <w:r w:rsidRPr="00A060B0">
        <w:rPr>
          <w:lang w:val="fr-FR"/>
        </w:rPr>
        <w:t xml:space="preserve"> : Réflexion sociale, critique du pouvoir, engagement idéologique. </w:t>
      </w:r>
    </w:p>
    <w:p w:rsidR="00957C19" w:rsidRDefault="00957C19" w:rsidP="00957C19">
      <w:pPr>
        <w:pStyle w:val="Heading4"/>
      </w:pPr>
      <w:r>
        <w:rPr>
          <w:rStyle w:val="Strong"/>
        </w:rPr>
        <w:t>5. Théâtre d’improvisation</w:t>
      </w:r>
    </w:p>
    <w:p w:rsidR="00957C19" w:rsidRPr="00A060B0" w:rsidRDefault="00957C19" w:rsidP="00F53AE4">
      <w:pPr>
        <w:pStyle w:val="BodyText"/>
        <w:numPr>
          <w:ilvl w:val="0"/>
          <w:numId w:val="36"/>
        </w:numPr>
        <w:tabs>
          <w:tab w:val="left" w:pos="709"/>
        </w:tabs>
        <w:spacing w:after="0"/>
        <w:rPr>
          <w:lang w:val="fr-FR"/>
        </w:rPr>
      </w:pPr>
      <w:r w:rsidRPr="00A060B0">
        <w:rPr>
          <w:rStyle w:val="Strong"/>
          <w:lang w:val="fr-FR"/>
        </w:rPr>
        <w:t>Exemple</w:t>
      </w:r>
      <w:r w:rsidRPr="00A060B0">
        <w:rPr>
          <w:lang w:val="fr-FR"/>
        </w:rPr>
        <w:t xml:space="preserve"> : </w:t>
      </w:r>
      <w:r w:rsidRPr="00A060B0">
        <w:rPr>
          <w:rStyle w:val="Emphasis"/>
          <w:lang w:val="fr-FR"/>
        </w:rPr>
        <w:t>Matchs d’impro</w:t>
      </w:r>
      <w:r w:rsidRPr="00A060B0">
        <w:rPr>
          <w:lang w:val="fr-FR"/>
        </w:rPr>
        <w:t xml:space="preserve"> – Scènes créées spontanément sans texte préétabli. </w:t>
      </w:r>
    </w:p>
    <w:p w:rsidR="00957C19" w:rsidRPr="00A060B0" w:rsidRDefault="00957C19" w:rsidP="00F53AE4">
      <w:pPr>
        <w:pStyle w:val="BodyText"/>
        <w:numPr>
          <w:ilvl w:val="0"/>
          <w:numId w:val="36"/>
        </w:numPr>
        <w:tabs>
          <w:tab w:val="left" w:pos="709"/>
        </w:tabs>
        <w:rPr>
          <w:lang w:val="fr-FR"/>
        </w:rPr>
      </w:pPr>
      <w:r w:rsidRPr="00A060B0">
        <w:rPr>
          <w:rStyle w:val="Strong"/>
          <w:lang w:val="fr-FR"/>
        </w:rPr>
        <w:t>Caractéristiques</w:t>
      </w:r>
      <w:r w:rsidRPr="00A060B0">
        <w:rPr>
          <w:lang w:val="fr-FR"/>
        </w:rPr>
        <w:t xml:space="preserve"> : Réactivité, spontanéité, interaction avec le public. </w:t>
      </w:r>
    </w:p>
    <w:p w:rsidR="00957C19" w:rsidRDefault="00957C19" w:rsidP="00957C19">
      <w:pPr>
        <w:pStyle w:val="Heading4"/>
      </w:pPr>
      <w:r>
        <w:rPr>
          <w:rStyle w:val="Strong"/>
        </w:rPr>
        <w:t>6. Théâtre expérimental</w:t>
      </w:r>
    </w:p>
    <w:p w:rsidR="00957C19" w:rsidRPr="00A060B0" w:rsidRDefault="00957C19" w:rsidP="00F53AE4">
      <w:pPr>
        <w:pStyle w:val="BodyText"/>
        <w:numPr>
          <w:ilvl w:val="0"/>
          <w:numId w:val="37"/>
        </w:numPr>
        <w:tabs>
          <w:tab w:val="left" w:pos="709"/>
        </w:tabs>
        <w:spacing w:after="0"/>
        <w:rPr>
          <w:lang w:val="fr-FR"/>
        </w:rPr>
      </w:pPr>
      <w:r w:rsidRPr="00A060B0">
        <w:rPr>
          <w:rStyle w:val="Strong"/>
          <w:lang w:val="fr-FR"/>
        </w:rPr>
        <w:t>Exemple</w:t>
      </w:r>
      <w:r w:rsidRPr="00A060B0">
        <w:rPr>
          <w:lang w:val="fr-FR"/>
        </w:rPr>
        <w:t xml:space="preserve"> : </w:t>
      </w:r>
      <w:r w:rsidRPr="00A060B0">
        <w:rPr>
          <w:rStyle w:val="Emphasis"/>
          <w:lang w:val="fr-FR"/>
        </w:rPr>
        <w:t>Le Living Theatre</w:t>
      </w:r>
      <w:r w:rsidRPr="00A060B0">
        <w:rPr>
          <w:lang w:val="fr-FR"/>
        </w:rPr>
        <w:t xml:space="preserve"> – Performances immersives et provocantes. </w:t>
      </w:r>
    </w:p>
    <w:p w:rsidR="00957C19" w:rsidRPr="00A060B0" w:rsidRDefault="00957C19" w:rsidP="00F53AE4">
      <w:pPr>
        <w:pStyle w:val="BodyText"/>
        <w:numPr>
          <w:ilvl w:val="0"/>
          <w:numId w:val="37"/>
        </w:numPr>
        <w:tabs>
          <w:tab w:val="left" w:pos="709"/>
        </w:tabs>
        <w:rPr>
          <w:lang w:val="fr-FR"/>
        </w:rPr>
      </w:pPr>
      <w:r w:rsidRPr="00A060B0">
        <w:rPr>
          <w:rStyle w:val="Strong"/>
          <w:lang w:val="fr-FR"/>
        </w:rPr>
        <w:t>Caractéristiques</w:t>
      </w:r>
      <w:r w:rsidRPr="00A060B0">
        <w:rPr>
          <w:lang w:val="fr-FR"/>
        </w:rPr>
        <w:t xml:space="preserve"> : Rupture avec les conventions, participation du spectateur. </w:t>
      </w:r>
    </w:p>
    <w:p w:rsidR="00957C19" w:rsidRDefault="00957C19" w:rsidP="00E666D1">
      <w:pPr>
        <w:pStyle w:val="BodyText"/>
        <w:rPr>
          <w:rStyle w:val="Strong"/>
          <w:rFonts w:ascii="Times New Roman" w:hAnsi="Times New Roman" w:cs="Times New Roman"/>
          <w:lang w:val="fr-FR"/>
        </w:rPr>
      </w:pPr>
    </w:p>
    <w:p w:rsidR="00097E5A" w:rsidRPr="00445AB1" w:rsidRDefault="005A45FD" w:rsidP="00E666D1">
      <w:pPr>
        <w:pStyle w:val="BodyText"/>
        <w:rPr>
          <w:rStyle w:val="Strong"/>
          <w:rFonts w:ascii="Times New Roman" w:hAnsi="Times New Roman" w:cs="Times New Roman"/>
          <w:b w:val="0"/>
          <w:bCs w:val="0"/>
          <w:lang w:val="fr-FR"/>
        </w:rPr>
      </w:pPr>
      <w:r w:rsidRPr="00445AB1">
        <w:rPr>
          <w:rStyle w:val="Strong"/>
          <w:rFonts w:ascii="Times New Roman" w:hAnsi="Times New Roman" w:cs="Times New Roman"/>
          <w:lang w:val="fr-FR"/>
        </w:rPr>
        <w:t>Interprétation et mise en voix</w:t>
      </w:r>
      <w:r w:rsidR="00097E5A" w:rsidRPr="00445AB1">
        <w:rPr>
          <w:rStyle w:val="Strong"/>
          <w:rFonts w:ascii="Times New Roman" w:hAnsi="Times New Roman" w:cs="Times New Roman"/>
          <w:lang w:val="fr-FR"/>
        </w:rPr>
        <w:t xml:space="preserve"> – </w:t>
      </w:r>
    </w:p>
    <w:p w:rsidR="005A45FD" w:rsidRPr="00445AB1" w:rsidRDefault="00097E5A" w:rsidP="00097E5A">
      <w:pPr>
        <w:pStyle w:val="NormalWeb"/>
      </w:pPr>
      <w:r w:rsidRPr="00445AB1">
        <w:t>Un acteur interprète un texte de manière expressive en jouant sur l’intonation, les gestes, le regard, le rythme et la respiration. Un acteur peut transmettre une émotion sans parler via le langage corporel : posture, regard, expressions faciales et rythme du souffle, de même un metteur en scène peut modifier l’interprétation d’un texte par ses choix de décors, costumes, rythme, distribution et orient</w:t>
      </w:r>
      <w:r w:rsidRPr="00445AB1">
        <w:t>a</w:t>
      </w:r>
      <w:r w:rsidRPr="00445AB1">
        <w:t>tion du jeu..</w:t>
      </w:r>
    </w:p>
    <w:p w:rsidR="00F854EA" w:rsidRPr="00445AB1" w:rsidRDefault="005A45FD" w:rsidP="00F53AE4">
      <w:pPr>
        <w:pStyle w:val="NormalWeb"/>
        <w:numPr>
          <w:ilvl w:val="0"/>
          <w:numId w:val="26"/>
        </w:numPr>
      </w:pPr>
      <w:r w:rsidRPr="00445AB1">
        <w:t xml:space="preserve">Travailler la </w:t>
      </w:r>
      <w:r w:rsidRPr="00445AB1">
        <w:rPr>
          <w:rStyle w:val="Strong"/>
        </w:rPr>
        <w:t>projection vocale</w:t>
      </w:r>
      <w:r w:rsidRPr="00445AB1">
        <w:t xml:space="preserve"> et l’</w:t>
      </w:r>
      <w:r w:rsidR="00F854EA" w:rsidRPr="00445AB1">
        <w:t>intonation. Cette dernière est cruciale dans la mise en voix : elle nuance le sens, transmet l’émotion et structure la réception du texte.</w:t>
      </w:r>
    </w:p>
    <w:p w:rsidR="00F1048E" w:rsidRPr="00445AB1" w:rsidRDefault="005A45FD" w:rsidP="00F53AE4">
      <w:pPr>
        <w:pStyle w:val="NormalWeb"/>
        <w:numPr>
          <w:ilvl w:val="0"/>
          <w:numId w:val="26"/>
        </w:numPr>
      </w:pPr>
      <w:r w:rsidRPr="00445AB1">
        <w:t xml:space="preserve">Adapter le </w:t>
      </w:r>
      <w:r w:rsidRPr="00445AB1">
        <w:rPr>
          <w:rStyle w:val="Strong"/>
        </w:rPr>
        <w:t>rythme et les pauses</w:t>
      </w:r>
      <w:r w:rsidR="00097E5A" w:rsidRPr="00445AB1">
        <w:rPr>
          <w:rStyle w:val="Strong"/>
        </w:rPr>
        <w:t xml:space="preserve"> </w:t>
      </w:r>
      <w:r w:rsidR="00097E5A" w:rsidRPr="00445AB1">
        <w:t xml:space="preserve">pour renforcer l’émotion. </w:t>
      </w:r>
      <w:r w:rsidR="00F854EA" w:rsidRPr="00445AB1">
        <w:t xml:space="preserve"> Les pauses et silences sont essentiels car ils donnent de l’espace pour respirer, instaurent du suspense et mettent en va</w:t>
      </w:r>
      <w:r w:rsidR="00097E5A" w:rsidRPr="00445AB1">
        <w:t>leur les émotions</w:t>
      </w:r>
    </w:p>
    <w:p w:rsidR="00F1048E" w:rsidRPr="00445AB1" w:rsidRDefault="005A45FD" w:rsidP="00F53AE4">
      <w:pPr>
        <w:pStyle w:val="NormalWeb"/>
        <w:numPr>
          <w:ilvl w:val="0"/>
          <w:numId w:val="26"/>
        </w:numPr>
      </w:pPr>
      <w:r w:rsidRPr="00445AB1">
        <w:t xml:space="preserve">Expérimenter différentes </w:t>
      </w:r>
      <w:r w:rsidRPr="00445AB1">
        <w:rPr>
          <w:rStyle w:val="Strong"/>
        </w:rPr>
        <w:t>intentions</w:t>
      </w:r>
      <w:r w:rsidRPr="00445AB1">
        <w:t xml:space="preserve"> pour enrichir le jeu.</w:t>
      </w:r>
      <w:r w:rsidR="00F1048E" w:rsidRPr="00445AB1">
        <w:rPr>
          <w:sz w:val="36"/>
          <w:szCs w:val="36"/>
        </w:rPr>
        <w:t xml:space="preserve"> </w:t>
      </w:r>
    </w:p>
    <w:p w:rsidR="00F1048E" w:rsidRPr="00445AB1" w:rsidRDefault="00F1048E" w:rsidP="00F1048E">
      <w:pPr>
        <w:pStyle w:val="NormalWeb"/>
      </w:pPr>
      <w:r w:rsidRPr="00445AB1">
        <w:rPr>
          <w:b/>
          <w:highlight w:val="cyan"/>
        </w:rPr>
        <w:t>Qu’est ce que l’intention ?</w:t>
      </w:r>
      <w:r w:rsidRPr="00445AB1">
        <w:t xml:space="preserve">   Un personnage (sujet) a un désir (inte</w:t>
      </w:r>
      <w:r w:rsidRPr="00445AB1">
        <w:t>n</w:t>
      </w:r>
      <w:r w:rsidRPr="00445AB1">
        <w:t xml:space="preserve">tion). </w:t>
      </w:r>
    </w:p>
    <w:p w:rsidR="00F1048E" w:rsidRPr="00445AB1" w:rsidRDefault="00F1048E" w:rsidP="00F53AE4">
      <w:pPr>
        <w:numPr>
          <w:ilvl w:val="0"/>
          <w:numId w:val="29"/>
        </w:numPr>
        <w:spacing w:after="160"/>
        <w:rPr>
          <w:rFonts w:ascii="Times New Roman" w:eastAsia="Times New Roman" w:hAnsi="Times New Roman" w:cs="Times New Roman"/>
          <w:lang w:val="fr-FR" w:eastAsia="fr-FR"/>
        </w:rPr>
      </w:pPr>
      <w:r w:rsidRPr="00445AB1">
        <w:rPr>
          <w:rFonts w:ascii="Times New Roman" w:eastAsia="Times New Roman" w:hAnsi="Times New Roman" w:cs="Times New Roman"/>
          <w:lang w:val="fr-FR" w:eastAsia="fr-FR"/>
        </w:rPr>
        <w:t>Ce désir vient de quelque part (origine) et va quelque part (fin).</w:t>
      </w:r>
    </w:p>
    <w:p w:rsidR="00F1048E" w:rsidRPr="00445AB1" w:rsidRDefault="00F1048E" w:rsidP="00F53AE4">
      <w:pPr>
        <w:numPr>
          <w:ilvl w:val="0"/>
          <w:numId w:val="29"/>
        </w:numPr>
        <w:spacing w:after="160"/>
        <w:rPr>
          <w:rFonts w:ascii="Times New Roman" w:eastAsia="Times New Roman" w:hAnsi="Times New Roman" w:cs="Times New Roman"/>
          <w:lang w:val="fr-FR" w:eastAsia="fr-FR"/>
        </w:rPr>
      </w:pPr>
      <w:r w:rsidRPr="00445AB1">
        <w:rPr>
          <w:rFonts w:ascii="Times New Roman" w:eastAsia="Times New Roman" w:hAnsi="Times New Roman" w:cs="Times New Roman"/>
          <w:lang w:val="fr-FR" w:eastAsia="fr-FR"/>
        </w:rPr>
        <w:t>A ce désir, il ya des opposants (autres personnages qui s’opposent au désir) et des adjuvants (personnages qui aident au désir).</w:t>
      </w:r>
    </w:p>
    <w:p w:rsidR="00F1048E" w:rsidRPr="00445AB1" w:rsidRDefault="00F1048E" w:rsidP="00F53AE4">
      <w:pPr>
        <w:numPr>
          <w:ilvl w:val="0"/>
          <w:numId w:val="29"/>
        </w:numPr>
        <w:spacing w:after="280"/>
        <w:rPr>
          <w:rFonts w:ascii="Times New Roman" w:eastAsia="Times New Roman" w:hAnsi="Times New Roman" w:cs="Times New Roman"/>
          <w:lang w:val="fr-FR" w:eastAsia="fr-FR"/>
        </w:rPr>
      </w:pPr>
      <w:r w:rsidRPr="00445AB1">
        <w:rPr>
          <w:rFonts w:ascii="Times New Roman" w:eastAsia="Times New Roman" w:hAnsi="Times New Roman" w:cs="Times New Roman"/>
          <w:lang w:val="fr-FR" w:eastAsia="fr-FR"/>
        </w:rPr>
        <w:t>Si le sujet arrive à son désir c’est une comédie. S’il n’y arrive pas c’est une tragédie.</w:t>
      </w:r>
    </w:p>
    <w:p w:rsidR="00F1048E" w:rsidRPr="00445AB1" w:rsidRDefault="00F1048E" w:rsidP="00F1048E">
      <w:pPr>
        <w:spacing w:before="280" w:after="280"/>
        <w:outlineLvl w:val="2"/>
        <w:rPr>
          <w:rFonts w:ascii="Times New Roman" w:eastAsia="Times New Roman" w:hAnsi="Times New Roman" w:cs="Times New Roman"/>
          <w:b/>
          <w:bCs/>
          <w:lang w:val="fr-FR" w:eastAsia="fr-FR"/>
        </w:rPr>
      </w:pPr>
      <w:r w:rsidRPr="00445AB1">
        <w:rPr>
          <w:rFonts w:ascii="Times New Roman" w:eastAsia="Times New Roman" w:hAnsi="Times New Roman" w:cs="Times New Roman"/>
          <w:b/>
          <w:bCs/>
          <w:highlight w:val="cyan"/>
          <w:lang w:val="fr-FR" w:eastAsia="fr-FR"/>
        </w:rPr>
        <w:t>Comment trouver l’intention du personnage ?</w:t>
      </w:r>
    </w:p>
    <w:p w:rsidR="00F1048E" w:rsidRPr="00445AB1" w:rsidRDefault="00F1048E" w:rsidP="00F53AE4">
      <w:pPr>
        <w:pStyle w:val="NormalWeb"/>
        <w:numPr>
          <w:ilvl w:val="0"/>
          <w:numId w:val="26"/>
        </w:numPr>
      </w:pPr>
      <w:r w:rsidRPr="00445AB1">
        <w:t>L’intention s’exprime toujours par un verbe d’action ou performatif. Car il pousse à l’action, au mouvement.</w:t>
      </w:r>
    </w:p>
    <w:p w:rsidR="006908CF" w:rsidRPr="00445AB1" w:rsidRDefault="005A45FD" w:rsidP="00F1048E">
      <w:pPr>
        <w:pStyle w:val="NormalWeb"/>
        <w:rPr>
          <w:rStyle w:val="Strong"/>
          <w:b w:val="0"/>
          <w:bCs w:val="0"/>
        </w:rPr>
      </w:pPr>
      <w:r w:rsidRPr="00445AB1">
        <w:t xml:space="preserve"> </w:t>
      </w:r>
      <w:r w:rsidR="00F1048E" w:rsidRPr="00445AB1">
        <w:t>Bien définir l’intention du personnage permet donc  d’analyser les ressorts de ce personnage et de comprendre comment le jouer. Attention, l’intention doit être toujours puissante et forte et importante pour le personnage, et pour le comédien. Sinon, le jeu devient banal et anecdotique.</w:t>
      </w:r>
    </w:p>
    <w:p w:rsidR="006908CF" w:rsidRPr="00445AB1" w:rsidRDefault="006908CF" w:rsidP="006908CF">
      <w:pPr>
        <w:pStyle w:val="BodyText"/>
        <w:rPr>
          <w:rStyle w:val="Strong"/>
          <w:rFonts w:ascii="Times New Roman" w:hAnsi="Times New Roman" w:cs="Times New Roman"/>
          <w:lang w:val="fr-FR"/>
        </w:rPr>
      </w:pPr>
      <w:r w:rsidRPr="00445AB1">
        <w:rPr>
          <w:rStyle w:val="Strong"/>
          <w:rFonts w:ascii="Times New Roman" w:hAnsi="Times New Roman" w:cs="Times New Roman"/>
          <w:lang w:val="fr-FR"/>
        </w:rPr>
        <w:t xml:space="preserve">       Exercices </w:t>
      </w:r>
    </w:p>
    <w:p w:rsidR="006908CF" w:rsidRPr="00445AB1" w:rsidRDefault="006908CF" w:rsidP="006908CF">
      <w:pPr>
        <w:pStyle w:val="BodyText"/>
        <w:rPr>
          <w:rFonts w:ascii="Times New Roman" w:hAnsi="Times New Roman" w:cs="Times New Roman"/>
          <w:shd w:val="clear" w:color="auto" w:fill="FFFF00"/>
          <w:lang w:val="fr-FR"/>
        </w:rPr>
      </w:pPr>
      <w:r w:rsidRPr="00445AB1">
        <w:rPr>
          <w:rStyle w:val="Strong"/>
          <w:rFonts w:ascii="Times New Roman" w:hAnsi="Times New Roman" w:cs="Times New Roman"/>
          <w:lang w:val="fr-FR"/>
        </w:rPr>
        <w:t>Décryptage d’un texte"</w:t>
      </w:r>
    </w:p>
    <w:p w:rsidR="006908CF" w:rsidRPr="00445AB1" w:rsidRDefault="006908CF" w:rsidP="00F53AE4">
      <w:pPr>
        <w:pStyle w:val="BodyText"/>
        <w:numPr>
          <w:ilvl w:val="0"/>
          <w:numId w:val="27"/>
        </w:numPr>
        <w:tabs>
          <w:tab w:val="left" w:pos="709"/>
        </w:tabs>
        <w:spacing w:after="0"/>
        <w:rPr>
          <w:rFonts w:ascii="Times New Roman" w:hAnsi="Times New Roman" w:cs="Times New Roman"/>
          <w:shd w:val="clear" w:color="auto" w:fill="FFFF00"/>
          <w:lang w:val="fr-FR"/>
        </w:rPr>
      </w:pPr>
      <w:r w:rsidRPr="00445AB1">
        <w:rPr>
          <w:rFonts w:ascii="Times New Roman" w:hAnsi="Times New Roman" w:cs="Times New Roman"/>
          <w:lang w:val="fr-FR"/>
        </w:rPr>
        <w:t xml:space="preserve">Lecture d’un extrait de pièce et </w:t>
      </w:r>
      <w:r w:rsidRPr="00445AB1">
        <w:rPr>
          <w:rStyle w:val="Strong"/>
          <w:rFonts w:ascii="Times New Roman" w:hAnsi="Times New Roman" w:cs="Times New Roman"/>
          <w:lang w:val="fr-FR"/>
        </w:rPr>
        <w:t>repérage des conflits et enjeux</w:t>
      </w:r>
      <w:r w:rsidRPr="00445AB1">
        <w:rPr>
          <w:rFonts w:ascii="Times New Roman" w:hAnsi="Times New Roman" w:cs="Times New Roman"/>
          <w:lang w:val="fr-FR"/>
        </w:rPr>
        <w:t xml:space="preserve">. </w:t>
      </w:r>
    </w:p>
    <w:p w:rsidR="006908CF" w:rsidRPr="00445AB1" w:rsidRDefault="006908CF" w:rsidP="00F53AE4">
      <w:pPr>
        <w:pStyle w:val="BodyText"/>
        <w:numPr>
          <w:ilvl w:val="0"/>
          <w:numId w:val="27"/>
        </w:numPr>
        <w:tabs>
          <w:tab w:val="left" w:pos="709"/>
        </w:tabs>
        <w:rPr>
          <w:rFonts w:ascii="Times New Roman" w:hAnsi="Times New Roman" w:cs="Times New Roman"/>
          <w:shd w:val="clear" w:color="auto" w:fill="FFFF00"/>
          <w:lang w:val="fr-FR"/>
        </w:rPr>
      </w:pPr>
      <w:r w:rsidRPr="00445AB1">
        <w:rPr>
          <w:rFonts w:ascii="Times New Roman" w:hAnsi="Times New Roman" w:cs="Times New Roman"/>
          <w:lang w:val="fr-FR"/>
        </w:rPr>
        <w:t xml:space="preserve">Réécriture du dialogue en </w:t>
      </w:r>
      <w:r w:rsidRPr="00445AB1">
        <w:rPr>
          <w:rStyle w:val="Strong"/>
          <w:rFonts w:ascii="Times New Roman" w:hAnsi="Times New Roman" w:cs="Times New Roman"/>
          <w:lang w:val="fr-FR"/>
        </w:rPr>
        <w:t>modifiant le registre</w:t>
      </w:r>
      <w:r w:rsidRPr="00445AB1">
        <w:rPr>
          <w:rFonts w:ascii="Times New Roman" w:hAnsi="Times New Roman" w:cs="Times New Roman"/>
          <w:lang w:val="fr-FR"/>
        </w:rPr>
        <w:t xml:space="preserve"> (comique, tragique, absurde). </w:t>
      </w:r>
    </w:p>
    <w:p w:rsidR="006908CF" w:rsidRPr="00445AB1" w:rsidRDefault="006908CF" w:rsidP="006908CF">
      <w:pPr>
        <w:pStyle w:val="BodyText"/>
        <w:rPr>
          <w:rFonts w:ascii="Times New Roman" w:hAnsi="Times New Roman" w:cs="Times New Roman"/>
          <w:shd w:val="clear" w:color="auto" w:fill="FFFF00"/>
        </w:rPr>
      </w:pPr>
      <w:r w:rsidRPr="00445AB1">
        <w:rPr>
          <w:rStyle w:val="Strong"/>
          <w:rFonts w:ascii="Times New Roman" w:hAnsi="Times New Roman" w:cs="Times New Roman"/>
        </w:rPr>
        <w:t>"Interprétation expressive"</w:t>
      </w:r>
    </w:p>
    <w:p w:rsidR="006908CF" w:rsidRPr="00445AB1" w:rsidRDefault="006908CF" w:rsidP="00F53AE4">
      <w:pPr>
        <w:pStyle w:val="BodyText"/>
        <w:numPr>
          <w:ilvl w:val="0"/>
          <w:numId w:val="28"/>
        </w:numPr>
        <w:tabs>
          <w:tab w:val="left" w:pos="709"/>
        </w:tabs>
        <w:rPr>
          <w:rFonts w:ascii="Times New Roman" w:hAnsi="Times New Roman" w:cs="Times New Roman"/>
          <w:shd w:val="clear" w:color="auto" w:fill="FFFF00"/>
          <w:lang w:val="fr-FR"/>
        </w:rPr>
      </w:pPr>
      <w:r w:rsidRPr="00445AB1">
        <w:rPr>
          <w:rFonts w:ascii="Times New Roman" w:hAnsi="Times New Roman" w:cs="Times New Roman"/>
          <w:lang w:val="fr-FR"/>
        </w:rPr>
        <w:t xml:space="preserve">Mise en voix d’un monologue avec différentes </w:t>
      </w:r>
      <w:r w:rsidRPr="00445AB1">
        <w:rPr>
          <w:rStyle w:val="Strong"/>
          <w:rFonts w:ascii="Times New Roman" w:hAnsi="Times New Roman" w:cs="Times New Roman"/>
          <w:lang w:val="fr-FR"/>
        </w:rPr>
        <w:t>intentions</w:t>
      </w:r>
      <w:r w:rsidRPr="00445AB1">
        <w:rPr>
          <w:rFonts w:ascii="Times New Roman" w:hAnsi="Times New Roman" w:cs="Times New Roman"/>
          <w:lang w:val="fr-FR"/>
        </w:rPr>
        <w:t xml:space="preserve"> (autoritaire, hésitant, exagéré). </w:t>
      </w:r>
    </w:p>
    <w:p w:rsidR="006908CF" w:rsidRPr="00445AB1" w:rsidRDefault="006908CF" w:rsidP="006908CF">
      <w:pPr>
        <w:pStyle w:val="HorizontalLine"/>
        <w:rPr>
          <w:rFonts w:ascii="Times New Roman" w:hAnsi="Times New Roman" w:cs="Times New Roman"/>
          <w:lang w:val="fr-FR"/>
        </w:rPr>
      </w:pPr>
    </w:p>
    <w:p w:rsidR="00797884" w:rsidRPr="00445AB1" w:rsidRDefault="00797884" w:rsidP="00797884">
      <w:pPr>
        <w:pStyle w:val="BodyText"/>
        <w:spacing w:after="0"/>
        <w:rPr>
          <w:rFonts w:ascii="Times New Roman" w:hAnsi="Times New Roman" w:cs="Times New Roman"/>
          <w:lang w:val="fr-FR"/>
        </w:rPr>
      </w:pPr>
    </w:p>
    <w:p w:rsidR="00D246AB" w:rsidRPr="00445AB1" w:rsidRDefault="00D246AB" w:rsidP="00797884">
      <w:pPr>
        <w:pStyle w:val="BodyText"/>
        <w:rPr>
          <w:rFonts w:ascii="Times New Roman" w:hAnsi="Times New Roman" w:cs="Times New Roman"/>
          <w:lang w:val="fr-FR"/>
        </w:rPr>
      </w:pPr>
    </w:p>
    <w:sectPr w:rsidR="00D246AB" w:rsidRPr="00445AB1" w:rsidSect="0002483D">
      <w:pgSz w:w="12240" w:h="15840"/>
      <w:pgMar w:top="1134" w:right="1134" w:bottom="1134" w:left="1134" w:header="0" w:footer="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AE4" w:rsidRDefault="00F53AE4" w:rsidP="005B53C4">
      <w:r>
        <w:separator/>
      </w:r>
    </w:p>
  </w:endnote>
  <w:endnote w:type="continuationSeparator" w:id="1">
    <w:p w:rsidR="00F53AE4" w:rsidRDefault="00F53AE4" w:rsidP="005B53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8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AE4" w:rsidRDefault="00F53AE4" w:rsidP="005B53C4">
      <w:r>
        <w:separator/>
      </w:r>
    </w:p>
  </w:footnote>
  <w:footnote w:type="continuationSeparator" w:id="1">
    <w:p w:rsidR="00F53AE4" w:rsidRDefault="00F53AE4" w:rsidP="005B53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11.25pt;height:11.25pt" o:bullet="t">
        <v:imagedata r:id="rId1" o:title="mso5620"/>
      </v:shape>
    </w:pict>
  </w:numPicBullet>
  <w:abstractNum w:abstractNumId="0">
    <w:nsid w:val="9239341B"/>
    <w:multiLevelType w:val="multilevel"/>
    <w:tmpl w:val="54106066"/>
    <w:lvl w:ilvl="0">
      <w:start w:val="1"/>
      <w:numFmt w:val="bullet"/>
      <w:lvlText w:val=""/>
      <w:lvlPicBulletId w:val="0"/>
      <w:lvlJc w:val="left"/>
      <w:pPr>
        <w:tabs>
          <w:tab w:val="left" w:pos="720"/>
        </w:tabs>
        <w:ind w:left="720" w:hanging="360"/>
      </w:pPr>
      <w:rPr>
        <w:rFonts w:ascii="Symbol" w:hAnsi="Symbol" w:hint="default"/>
      </w:rPr>
    </w:lvl>
    <w:lvl w:ilvl="1">
      <w:start w:val="1"/>
      <w:numFmt w:val="bullet"/>
      <w:lvlText w:val=""/>
      <w:lvlJc w:val="left"/>
      <w:pPr>
        <w:tabs>
          <w:tab w:val="left" w:pos="1080"/>
        </w:tabs>
        <w:ind w:left="1080" w:hanging="360"/>
      </w:pPr>
      <w:rPr>
        <w:rFonts w:ascii="Symbol" w:hAnsi="Symbol" w:cs="Symbol" w:hint="default"/>
      </w:rPr>
    </w:lvl>
    <w:lvl w:ilvl="2">
      <w:start w:val="1"/>
      <w:numFmt w:val="bullet"/>
      <w:lvlText w:val=""/>
      <w:lvlJc w:val="left"/>
      <w:pPr>
        <w:tabs>
          <w:tab w:val="left" w:pos="1440"/>
        </w:tabs>
        <w:ind w:left="1440" w:hanging="360"/>
      </w:pPr>
      <w:rPr>
        <w:rFonts w:ascii="Symbol" w:hAnsi="Symbol" w:cs="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Symbol" w:hAnsi="Symbol" w:cs="Symbol" w:hint="default"/>
      </w:rPr>
    </w:lvl>
    <w:lvl w:ilvl="5">
      <w:start w:val="1"/>
      <w:numFmt w:val="bullet"/>
      <w:lvlText w:val=""/>
      <w:lvlJc w:val="left"/>
      <w:pPr>
        <w:tabs>
          <w:tab w:val="left" w:pos="2520"/>
        </w:tabs>
        <w:ind w:left="2520" w:hanging="360"/>
      </w:pPr>
      <w:rPr>
        <w:rFonts w:ascii="Symbol" w:hAnsi="Symbol" w:cs="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Symbol" w:hAnsi="Symbol" w:cs="Symbol" w:hint="default"/>
      </w:rPr>
    </w:lvl>
    <w:lvl w:ilvl="8">
      <w:start w:val="1"/>
      <w:numFmt w:val="bullet"/>
      <w:lvlText w:val=""/>
      <w:lvlJc w:val="left"/>
      <w:pPr>
        <w:tabs>
          <w:tab w:val="left" w:pos="3600"/>
        </w:tabs>
        <w:ind w:left="3600" w:hanging="360"/>
      </w:pPr>
      <w:rPr>
        <w:rFonts w:ascii="Symbol" w:hAnsi="Symbol" w:cs="Symbol" w:hint="default"/>
      </w:rPr>
    </w:lvl>
  </w:abstractNum>
  <w:abstractNum w:abstractNumId="1">
    <w:nsid w:val="0248C179"/>
    <w:multiLevelType w:val="multilevel"/>
    <w:tmpl w:val="0248C179"/>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bullet"/>
      <w:pStyle w:val="Heading4"/>
      <w:lvlText w:val=""/>
      <w:lvlJc w:val="left"/>
      <w:pPr>
        <w:tabs>
          <w:tab w:val="left" w:pos="0"/>
        </w:tabs>
        <w:ind w:left="0" w:firstLine="0"/>
      </w:pPr>
      <w:rPr>
        <w:rFonts w:ascii="Symbol" w:hAnsi="Symbol" w:cs="Symbol" w:hint="default"/>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nsid w:val="025B093F"/>
    <w:multiLevelType w:val="multilevel"/>
    <w:tmpl w:val="EACE6F9A"/>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nsid w:val="060C33CA"/>
    <w:multiLevelType w:val="hybridMultilevel"/>
    <w:tmpl w:val="4294747A"/>
    <w:lvl w:ilvl="0" w:tplc="040C0001">
      <w:start w:val="1"/>
      <w:numFmt w:val="bullet"/>
      <w:lvlText w:val=""/>
      <w:lvlJc w:val="left"/>
      <w:pPr>
        <w:ind w:left="1495" w:hanging="360"/>
      </w:pPr>
      <w:rPr>
        <w:rFonts w:ascii="Symbol" w:hAnsi="Symbol" w:hint="default"/>
      </w:rPr>
    </w:lvl>
    <w:lvl w:ilvl="1" w:tplc="040C0003">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4">
    <w:nsid w:val="0DDA2487"/>
    <w:multiLevelType w:val="multilevel"/>
    <w:tmpl w:val="26DE80A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nsid w:val="0FB96625"/>
    <w:multiLevelType w:val="multilevel"/>
    <w:tmpl w:val="BD0C0D6A"/>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
    <w:nsid w:val="1AE7386E"/>
    <w:multiLevelType w:val="multilevel"/>
    <w:tmpl w:val="3E28D14A"/>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
    <w:nsid w:val="20A8144B"/>
    <w:multiLevelType w:val="multilevel"/>
    <w:tmpl w:val="51EA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C3515C"/>
    <w:multiLevelType w:val="multilevel"/>
    <w:tmpl w:val="FBEC1ECC"/>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
    <w:nsid w:val="2A8F537B"/>
    <w:multiLevelType w:val="multilevel"/>
    <w:tmpl w:val="FC20F088"/>
    <w:lvl w:ilvl="0">
      <w:start w:val="1"/>
      <w:numFmt w:val="bullet"/>
      <w:lvlText w:val=""/>
      <w:lvlPicBulletId w:val="0"/>
      <w:lvlJc w:val="left"/>
      <w:pPr>
        <w:tabs>
          <w:tab w:val="left" w:pos="720"/>
        </w:tabs>
        <w:ind w:left="720" w:hanging="360"/>
      </w:pPr>
      <w:rPr>
        <w:rFonts w:ascii="Symbol" w:hAnsi="Symbol" w:hint="default"/>
      </w:rPr>
    </w:lvl>
    <w:lvl w:ilvl="1">
      <w:start w:val="1"/>
      <w:numFmt w:val="bullet"/>
      <w:lvlText w:val=""/>
      <w:lvlJc w:val="left"/>
      <w:pPr>
        <w:tabs>
          <w:tab w:val="left" w:pos="1080"/>
        </w:tabs>
        <w:ind w:left="1080" w:hanging="360"/>
      </w:pPr>
      <w:rPr>
        <w:rFonts w:ascii="Symbol" w:hAnsi="Symbol" w:cs="Symbol" w:hint="default"/>
      </w:rPr>
    </w:lvl>
    <w:lvl w:ilvl="2">
      <w:start w:val="1"/>
      <w:numFmt w:val="bullet"/>
      <w:lvlText w:val=""/>
      <w:lvlJc w:val="left"/>
      <w:pPr>
        <w:tabs>
          <w:tab w:val="left" w:pos="1440"/>
        </w:tabs>
        <w:ind w:left="1440" w:hanging="360"/>
      </w:pPr>
      <w:rPr>
        <w:rFonts w:ascii="Symbol" w:hAnsi="Symbol" w:cs="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Symbol" w:hAnsi="Symbol" w:cs="Symbol" w:hint="default"/>
      </w:rPr>
    </w:lvl>
    <w:lvl w:ilvl="5">
      <w:start w:val="1"/>
      <w:numFmt w:val="bullet"/>
      <w:lvlText w:val=""/>
      <w:lvlJc w:val="left"/>
      <w:pPr>
        <w:tabs>
          <w:tab w:val="left" w:pos="2520"/>
        </w:tabs>
        <w:ind w:left="2520" w:hanging="360"/>
      </w:pPr>
      <w:rPr>
        <w:rFonts w:ascii="Symbol" w:hAnsi="Symbol" w:cs="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Symbol" w:hAnsi="Symbol" w:cs="Symbol" w:hint="default"/>
      </w:rPr>
    </w:lvl>
    <w:lvl w:ilvl="8">
      <w:start w:val="1"/>
      <w:numFmt w:val="bullet"/>
      <w:lvlText w:val=""/>
      <w:lvlJc w:val="left"/>
      <w:pPr>
        <w:tabs>
          <w:tab w:val="left" w:pos="3600"/>
        </w:tabs>
        <w:ind w:left="3600" w:hanging="360"/>
      </w:pPr>
      <w:rPr>
        <w:rFonts w:ascii="Symbol" w:hAnsi="Symbol" w:cs="Symbol" w:hint="default"/>
      </w:rPr>
    </w:lvl>
  </w:abstractNum>
  <w:abstractNum w:abstractNumId="10">
    <w:nsid w:val="2EA47B4C"/>
    <w:multiLevelType w:val="multilevel"/>
    <w:tmpl w:val="B12EE2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1">
    <w:nsid w:val="33F21385"/>
    <w:multiLevelType w:val="hybridMultilevel"/>
    <w:tmpl w:val="AA169EB8"/>
    <w:lvl w:ilvl="0" w:tplc="A38CA442">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2">
    <w:nsid w:val="368C48A1"/>
    <w:multiLevelType w:val="multilevel"/>
    <w:tmpl w:val="06983EDE"/>
    <w:lvl w:ilvl="0">
      <w:start w:val="1"/>
      <w:numFmt w:val="bullet"/>
      <w:lvlText w:val=""/>
      <w:lvlJc w:val="left"/>
      <w:pPr>
        <w:tabs>
          <w:tab w:val="num" w:pos="823"/>
        </w:tabs>
        <w:ind w:left="823"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3">
    <w:nsid w:val="37836E43"/>
    <w:multiLevelType w:val="multilevel"/>
    <w:tmpl w:val="8C90D3B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4">
    <w:nsid w:val="37FB47A3"/>
    <w:multiLevelType w:val="multilevel"/>
    <w:tmpl w:val="EEA248AA"/>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5">
    <w:nsid w:val="392E51B3"/>
    <w:multiLevelType w:val="hybridMultilevel"/>
    <w:tmpl w:val="26A277FA"/>
    <w:lvl w:ilvl="0" w:tplc="A38CA44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A38CA442">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30D0F71"/>
    <w:multiLevelType w:val="multilevel"/>
    <w:tmpl w:val="2F9A95CC"/>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7">
    <w:nsid w:val="43E326B0"/>
    <w:multiLevelType w:val="multilevel"/>
    <w:tmpl w:val="E690DD92"/>
    <w:lvl w:ilvl="0">
      <w:start w:val="1"/>
      <w:numFmt w:val="decimal"/>
      <w:lvlText w:val="%1."/>
      <w:lvlJc w:val="left"/>
      <w:pPr>
        <w:tabs>
          <w:tab w:val="num" w:pos="709"/>
        </w:tabs>
        <w:ind w:left="709" w:hanging="283"/>
      </w:pPr>
    </w:lvl>
    <w:lvl w:ilvl="1">
      <w:start w:val="1"/>
      <w:numFmt w:val="bullet"/>
      <w:lvlText w:val=""/>
      <w:lvlJc w:val="left"/>
      <w:pPr>
        <w:tabs>
          <w:tab w:val="num" w:pos="1363"/>
        </w:tabs>
        <w:ind w:left="1363"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8">
    <w:nsid w:val="49050BEE"/>
    <w:multiLevelType w:val="multilevel"/>
    <w:tmpl w:val="BE7415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9">
    <w:nsid w:val="4C504DF6"/>
    <w:multiLevelType w:val="multilevel"/>
    <w:tmpl w:val="17C096D0"/>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0">
    <w:nsid w:val="4CD1E351"/>
    <w:multiLevelType w:val="multilevel"/>
    <w:tmpl w:val="4CD1E351"/>
    <w:lvl w:ilvl="0">
      <w:start w:val="1"/>
      <w:numFmt w:val="bullet"/>
      <w:lvlText w:val=""/>
      <w:lvlJc w:val="left"/>
      <w:pPr>
        <w:tabs>
          <w:tab w:val="left" w:pos="709"/>
        </w:tabs>
        <w:ind w:left="709" w:hanging="283"/>
      </w:pPr>
      <w:rPr>
        <w:rFonts w:ascii="Symbol" w:hAnsi="Symbol" w:cs="Symbol" w:hint="default"/>
      </w:rPr>
    </w:lvl>
    <w:lvl w:ilvl="1">
      <w:start w:val="1"/>
      <w:numFmt w:val="bullet"/>
      <w:lvlText w:val=""/>
      <w:lvlJc w:val="left"/>
      <w:pPr>
        <w:tabs>
          <w:tab w:val="left" w:pos="1418"/>
        </w:tabs>
        <w:ind w:left="1418" w:hanging="283"/>
      </w:pPr>
      <w:rPr>
        <w:rFonts w:ascii="Symbol" w:hAnsi="Symbol" w:cs="Symbol" w:hint="default"/>
      </w:rPr>
    </w:lvl>
    <w:lvl w:ilvl="2">
      <w:start w:val="1"/>
      <w:numFmt w:val="bullet"/>
      <w:lvlText w:val=""/>
      <w:lvlJc w:val="left"/>
      <w:pPr>
        <w:tabs>
          <w:tab w:val="left" w:pos="2127"/>
        </w:tabs>
        <w:ind w:left="2127" w:hanging="283"/>
      </w:pPr>
      <w:rPr>
        <w:rFonts w:ascii="Symbol" w:hAnsi="Symbol" w:cs="Symbol" w:hint="default"/>
      </w:rPr>
    </w:lvl>
    <w:lvl w:ilvl="3">
      <w:start w:val="1"/>
      <w:numFmt w:val="bullet"/>
      <w:lvlText w:val=""/>
      <w:lvlJc w:val="left"/>
      <w:pPr>
        <w:tabs>
          <w:tab w:val="left" w:pos="2836"/>
        </w:tabs>
        <w:ind w:left="2836" w:hanging="283"/>
      </w:pPr>
      <w:rPr>
        <w:rFonts w:ascii="Symbol" w:hAnsi="Symbol" w:cs="Symbol" w:hint="default"/>
      </w:rPr>
    </w:lvl>
    <w:lvl w:ilvl="4">
      <w:start w:val="1"/>
      <w:numFmt w:val="bullet"/>
      <w:lvlText w:val=""/>
      <w:lvlJc w:val="left"/>
      <w:pPr>
        <w:tabs>
          <w:tab w:val="left" w:pos="3545"/>
        </w:tabs>
        <w:ind w:left="3545" w:hanging="283"/>
      </w:pPr>
      <w:rPr>
        <w:rFonts w:ascii="Symbol" w:hAnsi="Symbol" w:cs="Symbol" w:hint="default"/>
      </w:rPr>
    </w:lvl>
    <w:lvl w:ilvl="5">
      <w:start w:val="1"/>
      <w:numFmt w:val="bullet"/>
      <w:lvlText w:val=""/>
      <w:lvlJc w:val="left"/>
      <w:pPr>
        <w:tabs>
          <w:tab w:val="left" w:pos="4254"/>
        </w:tabs>
        <w:ind w:left="4254" w:hanging="283"/>
      </w:pPr>
      <w:rPr>
        <w:rFonts w:ascii="Symbol" w:hAnsi="Symbol" w:cs="Symbol" w:hint="default"/>
      </w:rPr>
    </w:lvl>
    <w:lvl w:ilvl="6">
      <w:start w:val="1"/>
      <w:numFmt w:val="bullet"/>
      <w:lvlText w:val=""/>
      <w:lvlJc w:val="left"/>
      <w:pPr>
        <w:tabs>
          <w:tab w:val="left" w:pos="4963"/>
        </w:tabs>
        <w:ind w:left="4963" w:hanging="283"/>
      </w:pPr>
      <w:rPr>
        <w:rFonts w:ascii="Symbol" w:hAnsi="Symbol" w:cs="Symbol" w:hint="default"/>
      </w:rPr>
    </w:lvl>
    <w:lvl w:ilvl="7">
      <w:start w:val="1"/>
      <w:numFmt w:val="bullet"/>
      <w:lvlText w:val=""/>
      <w:lvlJc w:val="left"/>
      <w:pPr>
        <w:tabs>
          <w:tab w:val="left" w:pos="5672"/>
        </w:tabs>
        <w:ind w:left="5672" w:hanging="283"/>
      </w:pPr>
      <w:rPr>
        <w:rFonts w:ascii="Symbol" w:hAnsi="Symbol" w:cs="Symbol" w:hint="default"/>
      </w:rPr>
    </w:lvl>
    <w:lvl w:ilvl="8">
      <w:start w:val="1"/>
      <w:numFmt w:val="bullet"/>
      <w:lvlText w:val=""/>
      <w:lvlJc w:val="left"/>
      <w:pPr>
        <w:tabs>
          <w:tab w:val="left" w:pos="6381"/>
        </w:tabs>
        <w:ind w:left="6381" w:hanging="283"/>
      </w:pPr>
      <w:rPr>
        <w:rFonts w:ascii="Symbol" w:hAnsi="Symbol" w:cs="Symbol" w:hint="default"/>
      </w:rPr>
    </w:lvl>
  </w:abstractNum>
  <w:abstractNum w:abstractNumId="21">
    <w:nsid w:val="4FE84A72"/>
    <w:multiLevelType w:val="multilevel"/>
    <w:tmpl w:val="CA164BF4"/>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2">
    <w:nsid w:val="50D675DC"/>
    <w:multiLevelType w:val="multilevel"/>
    <w:tmpl w:val="BA78407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3">
    <w:nsid w:val="512E0A3E"/>
    <w:multiLevelType w:val="multilevel"/>
    <w:tmpl w:val="012AEEB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5CA698E"/>
    <w:multiLevelType w:val="multilevel"/>
    <w:tmpl w:val="75C0B53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5">
    <w:nsid w:val="563E6113"/>
    <w:multiLevelType w:val="multilevel"/>
    <w:tmpl w:val="A5D426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nsid w:val="56401B22"/>
    <w:multiLevelType w:val="hybridMultilevel"/>
    <w:tmpl w:val="5CB06964"/>
    <w:lvl w:ilvl="0" w:tplc="040C0007">
      <w:start w:val="1"/>
      <w:numFmt w:val="bullet"/>
      <w:lvlText w:val=""/>
      <w:lvlPicBulletId w:val="0"/>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27">
    <w:nsid w:val="5713338B"/>
    <w:multiLevelType w:val="multilevel"/>
    <w:tmpl w:val="509A7E9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8">
    <w:nsid w:val="5E0365BA"/>
    <w:multiLevelType w:val="multilevel"/>
    <w:tmpl w:val="012AEEB6"/>
    <w:lvl w:ilvl="0">
      <w:start w:val="1"/>
      <w:numFmt w:val="bullet"/>
      <w:lvlText w:val=""/>
      <w:lvlJc w:val="left"/>
      <w:pPr>
        <w:tabs>
          <w:tab w:val="num" w:pos="1350"/>
        </w:tabs>
        <w:ind w:left="1350" w:hanging="360"/>
      </w:pPr>
      <w:rPr>
        <w:rFonts w:ascii="Symbol" w:hAnsi="Symbol" w:hint="default"/>
      </w:rPr>
    </w:lvl>
    <w:lvl w:ilvl="1">
      <w:start w:val="1"/>
      <w:numFmt w:val="bullet"/>
      <w:lvlText w:val=""/>
      <w:lvlJc w:val="left"/>
      <w:pPr>
        <w:tabs>
          <w:tab w:val="num" w:pos="2070"/>
        </w:tabs>
        <w:ind w:left="2070" w:hanging="360"/>
      </w:pPr>
      <w:rPr>
        <w:rFonts w:ascii="Symbol" w:hAnsi="Symbol" w:hint="default"/>
      </w:rPr>
    </w:lvl>
    <w:lvl w:ilvl="2" w:tentative="1">
      <w:start w:val="1"/>
      <w:numFmt w:val="decimal"/>
      <w:lvlText w:val="%3."/>
      <w:lvlJc w:val="left"/>
      <w:pPr>
        <w:tabs>
          <w:tab w:val="num" w:pos="2790"/>
        </w:tabs>
        <w:ind w:left="2790" w:hanging="360"/>
      </w:pPr>
    </w:lvl>
    <w:lvl w:ilvl="3" w:tentative="1">
      <w:start w:val="1"/>
      <w:numFmt w:val="decimal"/>
      <w:lvlText w:val="%4."/>
      <w:lvlJc w:val="left"/>
      <w:pPr>
        <w:tabs>
          <w:tab w:val="num" w:pos="3510"/>
        </w:tabs>
        <w:ind w:left="3510" w:hanging="360"/>
      </w:pPr>
    </w:lvl>
    <w:lvl w:ilvl="4" w:tentative="1">
      <w:start w:val="1"/>
      <w:numFmt w:val="decimal"/>
      <w:lvlText w:val="%5."/>
      <w:lvlJc w:val="left"/>
      <w:pPr>
        <w:tabs>
          <w:tab w:val="num" w:pos="4230"/>
        </w:tabs>
        <w:ind w:left="4230" w:hanging="360"/>
      </w:pPr>
    </w:lvl>
    <w:lvl w:ilvl="5" w:tentative="1">
      <w:start w:val="1"/>
      <w:numFmt w:val="decimal"/>
      <w:lvlText w:val="%6."/>
      <w:lvlJc w:val="left"/>
      <w:pPr>
        <w:tabs>
          <w:tab w:val="num" w:pos="4950"/>
        </w:tabs>
        <w:ind w:left="4950" w:hanging="360"/>
      </w:pPr>
    </w:lvl>
    <w:lvl w:ilvl="6" w:tentative="1">
      <w:start w:val="1"/>
      <w:numFmt w:val="decimal"/>
      <w:lvlText w:val="%7."/>
      <w:lvlJc w:val="left"/>
      <w:pPr>
        <w:tabs>
          <w:tab w:val="num" w:pos="5670"/>
        </w:tabs>
        <w:ind w:left="5670" w:hanging="360"/>
      </w:pPr>
    </w:lvl>
    <w:lvl w:ilvl="7" w:tentative="1">
      <w:start w:val="1"/>
      <w:numFmt w:val="decimal"/>
      <w:lvlText w:val="%8."/>
      <w:lvlJc w:val="left"/>
      <w:pPr>
        <w:tabs>
          <w:tab w:val="num" w:pos="6390"/>
        </w:tabs>
        <w:ind w:left="6390" w:hanging="360"/>
      </w:pPr>
    </w:lvl>
    <w:lvl w:ilvl="8" w:tentative="1">
      <w:start w:val="1"/>
      <w:numFmt w:val="decimal"/>
      <w:lvlText w:val="%9."/>
      <w:lvlJc w:val="left"/>
      <w:pPr>
        <w:tabs>
          <w:tab w:val="num" w:pos="7110"/>
        </w:tabs>
        <w:ind w:left="7110" w:hanging="360"/>
      </w:pPr>
    </w:lvl>
  </w:abstractNum>
  <w:abstractNum w:abstractNumId="29">
    <w:nsid w:val="6686724A"/>
    <w:multiLevelType w:val="multilevel"/>
    <w:tmpl w:val="8AF8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7A3BB8"/>
    <w:multiLevelType w:val="multilevel"/>
    <w:tmpl w:val="A458342C"/>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1">
    <w:nsid w:val="69C91756"/>
    <w:multiLevelType w:val="hybridMultilevel"/>
    <w:tmpl w:val="C6D6AC6C"/>
    <w:lvl w:ilvl="0" w:tplc="A38CA4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CE55125"/>
    <w:multiLevelType w:val="multilevel"/>
    <w:tmpl w:val="598A6F4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3">
    <w:nsid w:val="707F0DF9"/>
    <w:multiLevelType w:val="multilevel"/>
    <w:tmpl w:val="9D4AA97C"/>
    <w:lvl w:ilvl="0">
      <w:start w:val="1"/>
      <w:numFmt w:val="decimal"/>
      <w:lvlText w:val="%1."/>
      <w:lvlJc w:val="left"/>
      <w:pPr>
        <w:tabs>
          <w:tab w:val="num" w:pos="709"/>
        </w:tabs>
        <w:ind w:left="709" w:hanging="283"/>
      </w:p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4">
    <w:nsid w:val="77A84441"/>
    <w:multiLevelType w:val="multilevel"/>
    <w:tmpl w:val="726C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257FA6"/>
    <w:multiLevelType w:val="hybridMultilevel"/>
    <w:tmpl w:val="C3426C92"/>
    <w:lvl w:ilvl="0" w:tplc="A38CA4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8E708AC"/>
    <w:multiLevelType w:val="multilevel"/>
    <w:tmpl w:val="E0D8618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1"/>
  </w:num>
  <w:num w:numId="2">
    <w:abstractNumId w:val="0"/>
  </w:num>
  <w:num w:numId="3">
    <w:abstractNumId w:val="9"/>
  </w:num>
  <w:num w:numId="4">
    <w:abstractNumId w:val="20"/>
  </w:num>
  <w:num w:numId="5">
    <w:abstractNumId w:val="16"/>
  </w:num>
  <w:num w:numId="6">
    <w:abstractNumId w:val="4"/>
  </w:num>
  <w:num w:numId="7">
    <w:abstractNumId w:val="22"/>
  </w:num>
  <w:num w:numId="8">
    <w:abstractNumId w:val="21"/>
  </w:num>
  <w:num w:numId="9">
    <w:abstractNumId w:val="12"/>
  </w:num>
  <w:num w:numId="10">
    <w:abstractNumId w:val="10"/>
  </w:num>
  <w:num w:numId="11">
    <w:abstractNumId w:val="5"/>
  </w:num>
  <w:num w:numId="12">
    <w:abstractNumId w:val="6"/>
  </w:num>
  <w:num w:numId="13">
    <w:abstractNumId w:val="24"/>
  </w:num>
  <w:num w:numId="14">
    <w:abstractNumId w:val="8"/>
  </w:num>
  <w:num w:numId="15">
    <w:abstractNumId w:val="34"/>
  </w:num>
  <w:num w:numId="16">
    <w:abstractNumId w:val="29"/>
  </w:num>
  <w:num w:numId="17">
    <w:abstractNumId w:val="7"/>
  </w:num>
  <w:num w:numId="18">
    <w:abstractNumId w:val="31"/>
  </w:num>
  <w:num w:numId="19">
    <w:abstractNumId w:val="26"/>
  </w:num>
  <w:num w:numId="20">
    <w:abstractNumId w:val="35"/>
  </w:num>
  <w:num w:numId="21">
    <w:abstractNumId w:val="11"/>
  </w:num>
  <w:num w:numId="22">
    <w:abstractNumId w:val="15"/>
  </w:num>
  <w:num w:numId="23">
    <w:abstractNumId w:val="17"/>
  </w:num>
  <w:num w:numId="24">
    <w:abstractNumId w:val="19"/>
  </w:num>
  <w:num w:numId="25">
    <w:abstractNumId w:val="3"/>
  </w:num>
  <w:num w:numId="26">
    <w:abstractNumId w:val="28"/>
  </w:num>
  <w:num w:numId="27">
    <w:abstractNumId w:val="27"/>
  </w:num>
  <w:num w:numId="28">
    <w:abstractNumId w:val="14"/>
  </w:num>
  <w:num w:numId="29">
    <w:abstractNumId w:val="25"/>
  </w:num>
  <w:num w:numId="30">
    <w:abstractNumId w:val="23"/>
  </w:num>
  <w:num w:numId="31">
    <w:abstractNumId w:val="33"/>
  </w:num>
  <w:num w:numId="32">
    <w:abstractNumId w:val="13"/>
  </w:num>
  <w:num w:numId="33">
    <w:abstractNumId w:val="30"/>
  </w:num>
  <w:num w:numId="34">
    <w:abstractNumId w:val="36"/>
  </w:num>
  <w:num w:numId="35">
    <w:abstractNumId w:val="2"/>
  </w:num>
  <w:num w:numId="36">
    <w:abstractNumId w:val="32"/>
  </w:num>
  <w:num w:numId="37">
    <w:abstractNumId w:val="18"/>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0"/>
  <w:characterSpacingControl w:val="doNotCompress"/>
  <w:savePreviewPicture/>
  <w:footnotePr>
    <w:footnote w:id="0"/>
    <w:footnote w:id="1"/>
  </w:footnotePr>
  <w:endnotePr>
    <w:endnote w:id="0"/>
    <w:endnote w:id="1"/>
  </w:endnotePr>
  <w:compat>
    <w:useFELayout/>
  </w:compat>
  <w:rsids>
    <w:rsidRoot w:val="0002483D"/>
    <w:rsid w:val="00014368"/>
    <w:rsid w:val="0002483D"/>
    <w:rsid w:val="00097E5A"/>
    <w:rsid w:val="000A2719"/>
    <w:rsid w:val="000C0E36"/>
    <w:rsid w:val="000C4830"/>
    <w:rsid w:val="000E0718"/>
    <w:rsid w:val="000E4FAB"/>
    <w:rsid w:val="00116043"/>
    <w:rsid w:val="001173CE"/>
    <w:rsid w:val="00144E2C"/>
    <w:rsid w:val="00167517"/>
    <w:rsid w:val="001A78C7"/>
    <w:rsid w:val="00211516"/>
    <w:rsid w:val="002301FC"/>
    <w:rsid w:val="002574A0"/>
    <w:rsid w:val="002753BB"/>
    <w:rsid w:val="00277B26"/>
    <w:rsid w:val="00284A9E"/>
    <w:rsid w:val="002B5F22"/>
    <w:rsid w:val="002E53FE"/>
    <w:rsid w:val="00351A14"/>
    <w:rsid w:val="00363DC0"/>
    <w:rsid w:val="00445AB1"/>
    <w:rsid w:val="00462D1A"/>
    <w:rsid w:val="0046484F"/>
    <w:rsid w:val="004C2D4C"/>
    <w:rsid w:val="004D5FB0"/>
    <w:rsid w:val="005521F6"/>
    <w:rsid w:val="005560B5"/>
    <w:rsid w:val="005A215F"/>
    <w:rsid w:val="005A45FD"/>
    <w:rsid w:val="005B53C4"/>
    <w:rsid w:val="005C552D"/>
    <w:rsid w:val="0062552E"/>
    <w:rsid w:val="00644918"/>
    <w:rsid w:val="0067340B"/>
    <w:rsid w:val="006908CF"/>
    <w:rsid w:val="00692DF1"/>
    <w:rsid w:val="006A5B78"/>
    <w:rsid w:val="006F4A0C"/>
    <w:rsid w:val="00780BCB"/>
    <w:rsid w:val="00797884"/>
    <w:rsid w:val="007B2D66"/>
    <w:rsid w:val="00806C61"/>
    <w:rsid w:val="009248EC"/>
    <w:rsid w:val="00957C19"/>
    <w:rsid w:val="00973007"/>
    <w:rsid w:val="009F186A"/>
    <w:rsid w:val="00A55F05"/>
    <w:rsid w:val="00B20485"/>
    <w:rsid w:val="00B762B2"/>
    <w:rsid w:val="00B76DD3"/>
    <w:rsid w:val="00C4189D"/>
    <w:rsid w:val="00C6509B"/>
    <w:rsid w:val="00CE3DAD"/>
    <w:rsid w:val="00D246AB"/>
    <w:rsid w:val="00D75227"/>
    <w:rsid w:val="00E660C3"/>
    <w:rsid w:val="00E666D1"/>
    <w:rsid w:val="00E855AB"/>
    <w:rsid w:val="00EF7B74"/>
    <w:rsid w:val="00F0035C"/>
    <w:rsid w:val="00F04CD5"/>
    <w:rsid w:val="00F1048E"/>
    <w:rsid w:val="00F20F54"/>
    <w:rsid w:val="00F42C0F"/>
    <w:rsid w:val="00F43D94"/>
    <w:rsid w:val="00F53AE4"/>
    <w:rsid w:val="00F71F29"/>
    <w:rsid w:val="00F7397C"/>
    <w:rsid w:val="00F8186A"/>
    <w:rsid w:val="00F854EA"/>
    <w:rsid w:val="00FC3C5B"/>
    <w:rsid w:val="6159110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semiHidden="1"/>
    <w:lsdException w:name="Body Text" w:qFormat="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483D"/>
    <w:pPr>
      <w:suppressAutoHyphens/>
    </w:pPr>
    <w:rPr>
      <w:kern w:val="2"/>
      <w:sz w:val="24"/>
      <w:szCs w:val="24"/>
      <w:lang w:val="en-US" w:eastAsia="zh-CN" w:bidi="hi-IN"/>
    </w:rPr>
  </w:style>
  <w:style w:type="paragraph" w:styleId="Heading1">
    <w:name w:val="heading 1"/>
    <w:basedOn w:val="Normal"/>
    <w:next w:val="Normal"/>
    <w:link w:val="Heading1Char"/>
    <w:uiPriority w:val="9"/>
    <w:qFormat/>
    <w:rsid w:val="00363DC0"/>
    <w:pPr>
      <w:keepNext/>
      <w:keepLines/>
      <w:spacing w:before="480"/>
      <w:outlineLvl w:val="0"/>
    </w:pPr>
    <w:rPr>
      <w:rFonts w:asciiTheme="majorHAnsi" w:eastAsiaTheme="majorEastAsia" w:hAnsiTheme="majorHAnsi" w:cs="Mangal"/>
      <w:b/>
      <w:bCs/>
      <w:color w:val="117A02" w:themeColor="accent1" w:themeShade="BF"/>
      <w:sz w:val="28"/>
      <w:szCs w:val="25"/>
    </w:rPr>
  </w:style>
  <w:style w:type="paragraph" w:styleId="Heading2">
    <w:name w:val="heading 2"/>
    <w:basedOn w:val="Normal"/>
    <w:next w:val="Normal"/>
    <w:link w:val="Heading2Char"/>
    <w:semiHidden/>
    <w:unhideWhenUsed/>
    <w:qFormat/>
    <w:rsid w:val="00F04CD5"/>
    <w:pPr>
      <w:keepNext/>
      <w:keepLines/>
      <w:spacing w:before="200"/>
      <w:outlineLvl w:val="1"/>
    </w:pPr>
    <w:rPr>
      <w:rFonts w:asciiTheme="majorHAnsi" w:eastAsiaTheme="majorEastAsia" w:hAnsiTheme="majorHAnsi" w:cs="Mangal"/>
      <w:b/>
      <w:bCs/>
      <w:color w:val="18A303" w:themeColor="accent1"/>
      <w:sz w:val="26"/>
      <w:szCs w:val="23"/>
    </w:rPr>
  </w:style>
  <w:style w:type="paragraph" w:styleId="Heading3">
    <w:name w:val="heading 3"/>
    <w:basedOn w:val="Heading"/>
    <w:next w:val="BodyText"/>
    <w:link w:val="Heading3Char"/>
    <w:qFormat/>
    <w:rsid w:val="0002483D"/>
    <w:pPr>
      <w:numPr>
        <w:ilvl w:val="2"/>
        <w:numId w:val="1"/>
      </w:numPr>
      <w:spacing w:before="140"/>
      <w:outlineLvl w:val="2"/>
    </w:pPr>
    <w:rPr>
      <w:rFonts w:ascii="Liberation Serif" w:eastAsia="NSimSun" w:hAnsi="Liberation Serif"/>
      <w:b/>
      <w:bCs/>
    </w:rPr>
  </w:style>
  <w:style w:type="paragraph" w:styleId="Heading4">
    <w:name w:val="heading 4"/>
    <w:basedOn w:val="Heading"/>
    <w:next w:val="BodyText"/>
    <w:link w:val="Heading4Char"/>
    <w:qFormat/>
    <w:rsid w:val="0002483D"/>
    <w:pPr>
      <w:numPr>
        <w:ilvl w:val="3"/>
        <w:numId w:val="1"/>
      </w:numPr>
      <w:spacing w:before="120"/>
      <w:outlineLvl w:val="3"/>
    </w:pPr>
    <w:rPr>
      <w:rFonts w:ascii="Liberation Serif" w:eastAsia="NSimSun" w:hAnsi="Liberation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02483D"/>
    <w:pPr>
      <w:keepNext/>
      <w:spacing w:before="240" w:after="120"/>
    </w:pPr>
    <w:rPr>
      <w:rFonts w:ascii="Liberation Sans" w:eastAsia="Microsoft YaHei" w:hAnsi="Liberation Sans"/>
      <w:sz w:val="28"/>
      <w:szCs w:val="28"/>
    </w:rPr>
  </w:style>
  <w:style w:type="paragraph" w:styleId="BodyText">
    <w:name w:val="Body Text"/>
    <w:basedOn w:val="Normal"/>
    <w:link w:val="BodyTextChar"/>
    <w:qFormat/>
    <w:rsid w:val="0002483D"/>
    <w:pPr>
      <w:spacing w:after="140" w:line="276" w:lineRule="auto"/>
    </w:pPr>
  </w:style>
  <w:style w:type="paragraph" w:styleId="Caption">
    <w:name w:val="caption"/>
    <w:basedOn w:val="Normal"/>
    <w:qFormat/>
    <w:rsid w:val="0002483D"/>
    <w:pPr>
      <w:suppressLineNumbers/>
      <w:spacing w:before="120" w:after="120"/>
    </w:pPr>
    <w:rPr>
      <w:i/>
      <w:iCs/>
    </w:rPr>
  </w:style>
  <w:style w:type="character" w:styleId="Emphasis">
    <w:name w:val="Emphasis"/>
    <w:uiPriority w:val="20"/>
    <w:qFormat/>
    <w:rsid w:val="0002483D"/>
    <w:rPr>
      <w:i/>
      <w:iCs/>
    </w:rPr>
  </w:style>
  <w:style w:type="paragraph" w:styleId="List">
    <w:name w:val="List"/>
    <w:basedOn w:val="BodyText"/>
    <w:rsid w:val="0002483D"/>
  </w:style>
  <w:style w:type="character" w:styleId="Strong">
    <w:name w:val="Strong"/>
    <w:uiPriority w:val="22"/>
    <w:qFormat/>
    <w:rsid w:val="0002483D"/>
    <w:rPr>
      <w:b/>
      <w:bCs/>
    </w:rPr>
  </w:style>
  <w:style w:type="character" w:customStyle="1" w:styleId="Bullets">
    <w:name w:val="Bullets"/>
    <w:qFormat/>
    <w:rsid w:val="0002483D"/>
    <w:rPr>
      <w:rFonts w:ascii="OpenSymbol" w:eastAsia="OpenSymbol" w:hAnsi="OpenSymbol" w:cs="OpenSymbol"/>
    </w:rPr>
  </w:style>
  <w:style w:type="character" w:customStyle="1" w:styleId="NumberingSymbols">
    <w:name w:val="Numbering Symbols"/>
    <w:qFormat/>
    <w:rsid w:val="0002483D"/>
  </w:style>
  <w:style w:type="paragraph" w:customStyle="1" w:styleId="Index">
    <w:name w:val="Index"/>
    <w:basedOn w:val="Normal"/>
    <w:qFormat/>
    <w:rsid w:val="0002483D"/>
    <w:pPr>
      <w:suppressLineNumbers/>
    </w:pPr>
  </w:style>
  <w:style w:type="paragraph" w:customStyle="1" w:styleId="HorizontalLine">
    <w:name w:val="Horizontal Line"/>
    <w:basedOn w:val="Normal"/>
    <w:next w:val="BodyText"/>
    <w:qFormat/>
    <w:rsid w:val="0002483D"/>
    <w:pPr>
      <w:suppressLineNumbers/>
      <w:pBdr>
        <w:bottom w:val="double" w:sz="2" w:space="0" w:color="808080"/>
      </w:pBdr>
      <w:spacing w:after="283"/>
    </w:pPr>
    <w:rPr>
      <w:sz w:val="12"/>
      <w:szCs w:val="12"/>
    </w:rPr>
  </w:style>
  <w:style w:type="paragraph" w:customStyle="1" w:styleId="TableHeading">
    <w:name w:val="Table Heading"/>
    <w:basedOn w:val="TableContents"/>
    <w:qFormat/>
    <w:rsid w:val="0002483D"/>
    <w:pPr>
      <w:jc w:val="center"/>
    </w:pPr>
    <w:rPr>
      <w:b/>
      <w:bCs/>
    </w:rPr>
  </w:style>
  <w:style w:type="paragraph" w:customStyle="1" w:styleId="TableContents">
    <w:name w:val="Table Contents"/>
    <w:basedOn w:val="Normal"/>
    <w:qFormat/>
    <w:rsid w:val="0002483D"/>
    <w:pPr>
      <w:widowControl w:val="0"/>
      <w:suppressLineNumbers/>
    </w:pPr>
  </w:style>
  <w:style w:type="character" w:customStyle="1" w:styleId="BodyTextChar">
    <w:name w:val="Body Text Char"/>
    <w:basedOn w:val="DefaultParagraphFont"/>
    <w:link w:val="BodyText"/>
    <w:rsid w:val="00211516"/>
    <w:rPr>
      <w:kern w:val="2"/>
      <w:sz w:val="24"/>
      <w:szCs w:val="24"/>
      <w:lang w:val="en-US" w:eastAsia="zh-CN" w:bidi="hi-IN"/>
    </w:rPr>
  </w:style>
  <w:style w:type="character" w:customStyle="1" w:styleId="Heading3Char">
    <w:name w:val="Heading 3 Char"/>
    <w:basedOn w:val="DefaultParagraphFont"/>
    <w:link w:val="Heading3"/>
    <w:rsid w:val="00351A14"/>
    <w:rPr>
      <w:b/>
      <w:bCs/>
      <w:kern w:val="2"/>
      <w:sz w:val="28"/>
      <w:szCs w:val="28"/>
      <w:lang w:val="en-US" w:eastAsia="zh-CN" w:bidi="hi-IN"/>
    </w:rPr>
  </w:style>
  <w:style w:type="character" w:styleId="Hyperlink">
    <w:name w:val="Hyperlink"/>
    <w:basedOn w:val="DefaultParagraphFont"/>
    <w:rsid w:val="00F43D94"/>
    <w:rPr>
      <w:color w:val="0000EE" w:themeColor="hyperlink"/>
      <w:u w:val="single"/>
    </w:rPr>
  </w:style>
  <w:style w:type="paragraph" w:styleId="NormalWeb">
    <w:name w:val="Normal (Web)"/>
    <w:basedOn w:val="Normal"/>
    <w:uiPriority w:val="99"/>
    <w:unhideWhenUsed/>
    <w:qFormat/>
    <w:rsid w:val="00B762B2"/>
    <w:pPr>
      <w:suppressAutoHyphens w:val="0"/>
      <w:spacing w:before="100" w:beforeAutospacing="1" w:after="100" w:afterAutospacing="1"/>
    </w:pPr>
    <w:rPr>
      <w:rFonts w:ascii="Times New Roman" w:eastAsia="Times New Roman" w:hAnsi="Times New Roman" w:cs="Times New Roman"/>
      <w:kern w:val="0"/>
      <w:lang w:val="fr-FR" w:eastAsia="fr-FR" w:bidi="ar-SA"/>
    </w:rPr>
  </w:style>
  <w:style w:type="paragraph" w:styleId="ListParagraph">
    <w:name w:val="List Paragraph"/>
    <w:basedOn w:val="Normal"/>
    <w:uiPriority w:val="99"/>
    <w:unhideWhenUsed/>
    <w:rsid w:val="00B762B2"/>
    <w:pPr>
      <w:ind w:left="720"/>
      <w:contextualSpacing/>
    </w:pPr>
    <w:rPr>
      <w:rFonts w:cs="Mangal"/>
      <w:szCs w:val="21"/>
    </w:rPr>
  </w:style>
  <w:style w:type="table" w:styleId="TableGrid">
    <w:name w:val="Table Grid"/>
    <w:basedOn w:val="TableNormal"/>
    <w:rsid w:val="00D246A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6F4A0C"/>
    <w:rPr>
      <w:b/>
      <w:bCs/>
      <w:kern w:val="2"/>
      <w:sz w:val="24"/>
      <w:szCs w:val="24"/>
      <w:lang w:val="en-US" w:eastAsia="zh-CN" w:bidi="hi-IN"/>
    </w:rPr>
  </w:style>
  <w:style w:type="character" w:customStyle="1" w:styleId="Heading2Char">
    <w:name w:val="Heading 2 Char"/>
    <w:basedOn w:val="DefaultParagraphFont"/>
    <w:link w:val="Heading2"/>
    <w:semiHidden/>
    <w:rsid w:val="00F04CD5"/>
    <w:rPr>
      <w:rFonts w:asciiTheme="majorHAnsi" w:eastAsiaTheme="majorEastAsia" w:hAnsiTheme="majorHAnsi" w:cs="Mangal"/>
      <w:b/>
      <w:bCs/>
      <w:color w:val="18A303" w:themeColor="accent1"/>
      <w:kern w:val="2"/>
      <w:sz w:val="26"/>
      <w:szCs w:val="23"/>
      <w:lang w:val="en-US" w:eastAsia="zh-CN" w:bidi="hi-IN"/>
    </w:rPr>
  </w:style>
  <w:style w:type="character" w:customStyle="1" w:styleId="Heading1Char">
    <w:name w:val="Heading 1 Char"/>
    <w:basedOn w:val="DefaultParagraphFont"/>
    <w:link w:val="Heading1"/>
    <w:uiPriority w:val="9"/>
    <w:rsid w:val="00363DC0"/>
    <w:rPr>
      <w:rFonts w:asciiTheme="majorHAnsi" w:eastAsiaTheme="majorEastAsia" w:hAnsiTheme="majorHAnsi" w:cs="Mangal"/>
      <w:b/>
      <w:bCs/>
      <w:color w:val="117A02" w:themeColor="accent1" w:themeShade="BF"/>
      <w:kern w:val="2"/>
      <w:sz w:val="28"/>
      <w:szCs w:val="25"/>
      <w:lang w:val="en-US" w:eastAsia="zh-CN" w:bidi="hi-IN"/>
    </w:rPr>
  </w:style>
  <w:style w:type="character" w:styleId="FollowedHyperlink">
    <w:name w:val="FollowedHyperlink"/>
    <w:basedOn w:val="DefaultParagraphFont"/>
    <w:rsid w:val="005B53C4"/>
    <w:rPr>
      <w:color w:val="551A8B" w:themeColor="followedHyperlink"/>
      <w:u w:val="single"/>
    </w:rPr>
  </w:style>
  <w:style w:type="paragraph" w:styleId="Header">
    <w:name w:val="header"/>
    <w:basedOn w:val="Normal"/>
    <w:link w:val="HeaderChar"/>
    <w:rsid w:val="005B53C4"/>
    <w:pPr>
      <w:tabs>
        <w:tab w:val="center" w:pos="4513"/>
        <w:tab w:val="right" w:pos="9026"/>
      </w:tabs>
    </w:pPr>
    <w:rPr>
      <w:rFonts w:cs="Mangal"/>
      <w:szCs w:val="21"/>
    </w:rPr>
  </w:style>
  <w:style w:type="character" w:customStyle="1" w:styleId="HeaderChar">
    <w:name w:val="Header Char"/>
    <w:basedOn w:val="DefaultParagraphFont"/>
    <w:link w:val="Header"/>
    <w:rsid w:val="005B53C4"/>
    <w:rPr>
      <w:rFonts w:cs="Mangal"/>
      <w:kern w:val="2"/>
      <w:sz w:val="24"/>
      <w:szCs w:val="21"/>
      <w:lang w:val="en-US" w:eastAsia="zh-CN" w:bidi="hi-IN"/>
    </w:rPr>
  </w:style>
  <w:style w:type="paragraph" w:styleId="Footer">
    <w:name w:val="footer"/>
    <w:basedOn w:val="Normal"/>
    <w:link w:val="FooterChar"/>
    <w:rsid w:val="005B53C4"/>
    <w:pPr>
      <w:tabs>
        <w:tab w:val="center" w:pos="4513"/>
        <w:tab w:val="right" w:pos="9026"/>
      </w:tabs>
    </w:pPr>
    <w:rPr>
      <w:rFonts w:cs="Mangal"/>
      <w:szCs w:val="21"/>
    </w:rPr>
  </w:style>
  <w:style w:type="character" w:customStyle="1" w:styleId="FooterChar">
    <w:name w:val="Footer Char"/>
    <w:basedOn w:val="DefaultParagraphFont"/>
    <w:link w:val="Footer"/>
    <w:rsid w:val="005B53C4"/>
    <w:rPr>
      <w:rFonts w:cs="Mangal"/>
      <w:kern w:val="2"/>
      <w:sz w:val="24"/>
      <w:szCs w:val="21"/>
      <w:lang w:val="en-US" w:eastAsia="zh-CN" w:bidi="hi-IN"/>
    </w:rPr>
  </w:style>
</w:styles>
</file>

<file path=word/webSettings.xml><?xml version="1.0" encoding="utf-8"?>
<w:webSettings xmlns:r="http://schemas.openxmlformats.org/officeDocument/2006/relationships" xmlns:w="http://schemas.openxmlformats.org/wordprocessingml/2006/main">
  <w:divs>
    <w:div w:id="1210148612">
      <w:bodyDiv w:val="1"/>
      <w:marLeft w:val="0"/>
      <w:marRight w:val="0"/>
      <w:marTop w:val="0"/>
      <w:marBottom w:val="0"/>
      <w:divBdr>
        <w:top w:val="none" w:sz="0" w:space="0" w:color="auto"/>
        <w:left w:val="none" w:sz="0" w:space="0" w:color="auto"/>
        <w:bottom w:val="none" w:sz="0" w:space="0" w:color="auto"/>
        <w:right w:val="none" w:sz="0" w:space="0" w:color="auto"/>
      </w:divBdr>
    </w:div>
    <w:div w:id="1477912014">
      <w:bodyDiv w:val="1"/>
      <w:marLeft w:val="0"/>
      <w:marRight w:val="0"/>
      <w:marTop w:val="0"/>
      <w:marBottom w:val="0"/>
      <w:divBdr>
        <w:top w:val="none" w:sz="0" w:space="0" w:color="auto"/>
        <w:left w:val="none" w:sz="0" w:space="0" w:color="auto"/>
        <w:bottom w:val="none" w:sz="0" w:space="0" w:color="auto"/>
        <w:right w:val="none" w:sz="0" w:space="0" w:color="auto"/>
      </w:divBdr>
    </w:div>
    <w:div w:id="1632246596">
      <w:bodyDiv w:val="1"/>
      <w:marLeft w:val="0"/>
      <w:marRight w:val="0"/>
      <w:marTop w:val="0"/>
      <w:marBottom w:val="0"/>
      <w:divBdr>
        <w:top w:val="none" w:sz="0" w:space="0" w:color="auto"/>
        <w:left w:val="none" w:sz="0" w:space="0" w:color="auto"/>
        <w:bottom w:val="none" w:sz="0" w:space="0" w:color="auto"/>
        <w:right w:val="none" w:sz="0" w:space="0" w:color="auto"/>
      </w:divBdr>
    </w:div>
    <w:div w:id="2020306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iversalis.fr/encyclopedie/theatre/" TargetMode="External"/><Relationship Id="rId13" Type="http://schemas.openxmlformats.org/officeDocument/2006/relationships/hyperlink" Target="https://art-culture68.site.ac-strasbourg.fr/wp/wp-content/uploads/2022/09/Le-lexique-du-theatre.pdf" TargetMode="External"/><Relationship Id="rId3" Type="http://schemas.openxmlformats.org/officeDocument/2006/relationships/settings" Target="settings.xml"/><Relationship Id="rId7" Type="http://schemas.openxmlformats.org/officeDocument/2006/relationships/hyperlink" Target="https://philofrancais.fr/theatre-1" TargetMode="External"/><Relationship Id="rId12" Type="http://schemas.openxmlformats.org/officeDocument/2006/relationships/hyperlink" Target="https://www.comedie-francaise.fr/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penculture.com/free_plays_onlin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nrs.fr/fr/theatre-et-societe" TargetMode="External"/><Relationship Id="rId4" Type="http://schemas.openxmlformats.org/officeDocument/2006/relationships/webSettings" Target="webSettings.xml"/><Relationship Id="rId9" Type="http://schemas.openxmlformats.org/officeDocument/2006/relationships/hyperlink" Target="http://www.theatre-classique.fr/" TargetMode="External"/><Relationship Id="rId14" Type="http://schemas.openxmlformats.org/officeDocument/2006/relationships/hyperlink" Target="https://www.superprof.fr/ressources/francais/francais-2nde/genres-theatre-institution.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4347</Words>
  <Characters>23913</Characters>
  <Application>Microsoft Office Word</Application>
  <DocSecurity>0</DocSecurity>
  <Lines>199</Lines>
  <Paragraphs>56</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        Le théâtre est une forme littéraire bien précise qui tire ses origines de l’Anti</vt:lpstr>
      <vt:lpstr>        Le terme «théâtre» vient du grec «theôria/ théômai» qui signifie «action d'exami</vt:lpstr>
      <vt:lpstr>        Par conséquent, « Le théâtre » est un genre littéraire caractérisé par une doubl</vt:lpstr>
      <vt:lpstr>    Liens de reference utiles</vt:lpstr>
      <vt:lpstr>        📖 Vocabulaire essentiel</vt:lpstr>
      <vt:lpstr>        </vt:lpstr>
      <vt:lpstr>        Comparaison entre scène de théâtre et plateau de tournage 🎬</vt:lpstr>
      <vt:lpstr>        </vt:lpstr>
      <vt:lpstr>        ==============================================================</vt:lpstr>
      <vt:lpstr>        Description de l’espace scénique</vt:lpstr>
      <vt:lpstr>        🎭 Métiers liés à la scène et au cinéma</vt:lpstr>
      <vt:lpstr>    Liens de reference utiles</vt:lpstr>
      <vt:lpstr>    Travail sur la voix : pourquoi ?</vt:lpstr>
      <vt:lpstr>    Exercices corporels : pourquoi ?</vt:lpstr>
      <vt:lpstr>        1. Posture</vt:lpstr>
      <vt:lpstr>        2. Gestes</vt:lpstr>
      <vt:lpstr>        3. Langage du corps</vt:lpstr>
      <vt:lpstr>        Module 3 :📖 Lecture et interprétation des textes dramatiques</vt:lpstr>
      <vt:lpstr>        🎭 Exemples de styles théâtraux</vt:lpstr>
      <vt:lpstr>        Comment trouver l’intention du personnage ?</vt:lpstr>
      <vt:lpstr>    Liens pour approfondir</vt:lpstr>
    </vt:vector>
  </TitlesOfParts>
  <Company/>
  <LinksUpToDate>false</LinksUpToDate>
  <CharactersWithSpaces>28204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Professeur</dc:creator>
  <cp:lastModifiedBy>Professeur</cp:lastModifiedBy>
  <cp:revision>2</cp:revision>
  <dcterms:created xsi:type="dcterms:W3CDTF">2025-08-27T03:08:00Z</dcterms:created>
  <dcterms:modified xsi:type="dcterms:W3CDTF">2025-08-27T03:08:00Z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E955BC897B5F4E30A595C04F86840EC5_13</vt:lpwstr>
  </property>
</Properties>
</file>